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B9AC" w14:textId="26C39520" w:rsidR="00A10889" w:rsidRDefault="00CF0D95">
      <w:r>
        <w:rPr>
          <w:rFonts w:ascii="Arial" w:eastAsia="Times New Roman" w:hAnsi="Arial" w:cs="Arial"/>
          <w:noProof/>
          <w:color w:val="000000" w:themeColor="text1"/>
          <w:sz w:val="44"/>
          <w:szCs w:val="44"/>
          <w:lang w:val="en-US" w:eastAsia="ja-JP"/>
        </w:rPr>
        <mc:AlternateContent>
          <mc:Choice Requires="wps">
            <w:drawing>
              <wp:anchor distT="0" distB="0" distL="114300" distR="114300" simplePos="0" relativeHeight="251662336" behindDoc="0" locked="0" layoutInCell="1" allowOverlap="1" wp14:anchorId="51439053" wp14:editId="0CC95EC4">
                <wp:simplePos x="0" y="0"/>
                <wp:positionH relativeFrom="column">
                  <wp:posOffset>-510540</wp:posOffset>
                </wp:positionH>
                <wp:positionV relativeFrom="paragraph">
                  <wp:posOffset>-571500</wp:posOffset>
                </wp:positionV>
                <wp:extent cx="6812280" cy="10012680"/>
                <wp:effectExtent l="57150" t="57150" r="64770" b="64770"/>
                <wp:wrapNone/>
                <wp:docPr id="1" name="Rectangle 1"/>
                <wp:cNvGraphicFramePr/>
                <a:graphic xmlns:a="http://schemas.openxmlformats.org/drawingml/2006/main">
                  <a:graphicData uri="http://schemas.microsoft.com/office/word/2010/wordprocessingShape">
                    <wps:wsp>
                      <wps:cNvSpPr/>
                      <wps:spPr>
                        <a:xfrm>
                          <a:off x="0" y="0"/>
                          <a:ext cx="6812280" cy="10012680"/>
                        </a:xfrm>
                        <a:prstGeom prst="rect">
                          <a:avLst/>
                        </a:prstGeom>
                        <a:noFill/>
                        <a:ln w="114300"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2651B" id="Rectangle 1" o:spid="_x0000_s1026" style="position:absolute;margin-left:-40.2pt;margin-top:-45pt;width:536.4pt;height:78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TokAIAAGkFAAAOAAAAZHJzL2Uyb0RvYy54bWysVE1P3DAQvVfqf7B8L/noQmlEFq1AVJUQ&#10;rICKs3HsTVTHdm3vV399n51sQIB6qLqHrMcz82bmzYzPzne9IhvhfGd0TYujnBKhuWk6varpj4er&#10;T6eU+MB0w5TRoqZ74en5/OOHs62tRGlaoxrhCEC0r7a2pm0Itsoyz1vRM39krNBQSuN6FiC6VdY4&#10;tgV6r7Iyz0+yrXGNdYYL73F7OSjpPOFLKXi4ldKLQFRNkVtIX5e+T/Gbzc9YtXLMth0f02D/kEXP&#10;Oo2gE9QlC4ysXfcGqu+4M97IcMRNnxkpOy5SDaimyF9Vc98yK1ItIMfbiSb//2D5zWbpSNegd5Ro&#10;1qNFdyCN6ZUSpIj0bK2vYHVvl26UPI6x1p10ffxHFWSXKN1PlIpdIByXJ6dFWZ6CeQ5dkedFeQIJ&#10;QNmzv3U+fBOmJ/FQU4f4iUu2ufZhMD2YxHDaXHVK4Z5VSpMtYIvZ5zyG6C3qCOjkz4cW/YiuMfsh&#10;33QKeyUGxzshUTYyLFOsNHDiQjmyYRgVxrnQoRhULWvEcH2c4zdmP3mkWpQGYESWyG3CHgHiML/F&#10;Hiob7aOrSPM6Oed/S2xwnjxSZKPD5Nx32rj3ABSqGiMP9geSBmoiS0+m2WMonBm2xVt+1aEz18yH&#10;JXNYD3CNlQ+3+Ehl0AEznihpjfv93n20x9RCS8kW61ZT/2vNnKBEfdeY56/FbBb3Mwmz4y8lBPdS&#10;8/RSo9f9hUGbMLPILh2jfVCHo3Smf8TLsIhRoWKaI3ZNeXAH4SIMzwDeFi4Wi2SGnbQsXOt7yyN4&#10;ZDVO3sPukTk7jmfAaN+Yw2qy6tWUDrbRU5vFOhjZpRF+5nXkG/ucBmd8e+KD8VJOVs8v5PwPAAAA&#10;//8DAFBLAwQUAAYACAAAACEAKK0sN+AAAAAMAQAADwAAAGRycy9kb3ducmV2LnhtbEyPwU7DMBBE&#10;70j8g7VI3FqbKoqcNE5VFThBJUjg7sZuEhGvo9htwt+znOC2u/M0O1PsFjewq51C71HBw1oAs9h4&#10;02Or4KN+XklgIWo0evBoFXzbALvy9qbQufEzvttrFVtGJhhyraCLccw5D01nnQ5rP1ok7ewnpyOt&#10;U8vNpGcydwPfCJFyp3ukD50e7aGzzVd1cQrqN9kmx/0heRpf5rRqjo+fr6ZW6v5u2W+BRbvEPxh+&#10;41N0KCnTyV/QBDYoWEmREEpDJqgUEVm2ocuJ0ESmEnhZ8P8lyh8AAAD//wMAUEsBAi0AFAAGAAgA&#10;AAAhALaDOJL+AAAA4QEAABMAAAAAAAAAAAAAAAAAAAAAAFtDb250ZW50X1R5cGVzXS54bWxQSwEC&#10;LQAUAAYACAAAACEAOP0h/9YAAACUAQAACwAAAAAAAAAAAAAAAAAvAQAAX3JlbHMvLnJlbHNQSwEC&#10;LQAUAAYACAAAACEAoe0k6JACAABpBQAADgAAAAAAAAAAAAAAAAAuAgAAZHJzL2Uyb0RvYy54bWxQ&#10;SwECLQAUAAYACAAAACEAKK0sN+AAAAAMAQAADwAAAAAAAAAAAAAAAADqBAAAZHJzL2Rvd25yZXYu&#10;eG1sUEsFBgAAAAAEAAQA8wAAAPcFAAAAAA==&#10;" filled="f" strokecolor="#1f3763 [1604]" strokeweight="9pt">
                <v:stroke linestyle="thickThin"/>
              </v:rect>
            </w:pict>
          </mc:Fallback>
        </mc:AlternateContent>
      </w:r>
    </w:p>
    <w:p w14:paraId="522CD5B4" w14:textId="383CA45F" w:rsidR="00F32CAF" w:rsidRDefault="00AB3FFB" w:rsidP="4CA07915">
      <w:pPr>
        <w:keepNext/>
        <w:autoSpaceDE w:val="0"/>
        <w:autoSpaceDN w:val="0"/>
        <w:adjustRightInd w:val="0"/>
        <w:spacing w:before="120" w:after="120" w:line="240" w:lineRule="auto"/>
        <w:outlineLvl w:val="0"/>
        <w:rPr>
          <w:rFonts w:ascii="Calibri" w:eastAsia="Times New Roman" w:hAnsi="Calibri" w:cs="Helvetica-Light"/>
          <w:b/>
          <w:bCs/>
          <w:color w:val="2C5A77"/>
          <w:sz w:val="40"/>
          <w:szCs w:val="40"/>
          <w:lang w:eastAsia="en-GB"/>
        </w:rPr>
      </w:pPr>
      <w:bookmarkStart w:id="0" w:name="_Toc304199307"/>
      <w:r w:rsidRPr="002463A8">
        <w:rPr>
          <w:rFonts w:ascii="Calibri Light" w:hAnsi="Calibri Light" w:cstheme="minorHAnsi"/>
          <w:b/>
          <w:noProof/>
          <w:sz w:val="24"/>
          <w:szCs w:val="24"/>
          <w:u w:val="single"/>
        </w:rPr>
        <w:drawing>
          <wp:anchor distT="0" distB="0" distL="114300" distR="114300" simplePos="0" relativeHeight="251661312" behindDoc="1" locked="0" layoutInCell="1" allowOverlap="1" wp14:anchorId="3B9BC330" wp14:editId="097AAFC0">
            <wp:simplePos x="0" y="0"/>
            <wp:positionH relativeFrom="margin">
              <wp:align>center</wp:align>
            </wp:positionH>
            <wp:positionV relativeFrom="paragraph">
              <wp:posOffset>179070</wp:posOffset>
            </wp:positionV>
            <wp:extent cx="3103880" cy="3124200"/>
            <wp:effectExtent l="0" t="0" r="1270" b="0"/>
            <wp:wrapTight wrapText="bothSides">
              <wp:wrapPolygon edited="0">
                <wp:start x="0" y="0"/>
                <wp:lineTo x="0" y="21468"/>
                <wp:lineTo x="21476" y="21468"/>
                <wp:lineTo x="2147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extLst>
                        <a:ext uri="{28A0092B-C50C-407E-A947-70E740481C1C}">
                          <a14:useLocalDpi xmlns:a14="http://schemas.microsoft.com/office/drawing/2010/main" val="0"/>
                        </a:ext>
                      </a:extLst>
                    </a:blip>
                    <a:stretch>
                      <a:fillRect/>
                    </a:stretch>
                  </pic:blipFill>
                  <pic:spPr>
                    <a:xfrm>
                      <a:off x="0" y="0"/>
                      <a:ext cx="3103880" cy="3124200"/>
                    </a:xfrm>
                    <a:prstGeom prst="rect">
                      <a:avLst/>
                    </a:prstGeom>
                  </pic:spPr>
                </pic:pic>
              </a:graphicData>
            </a:graphic>
            <wp14:sizeRelH relativeFrom="page">
              <wp14:pctWidth>0</wp14:pctWidth>
            </wp14:sizeRelH>
            <wp14:sizeRelV relativeFrom="page">
              <wp14:pctHeight>0</wp14:pctHeight>
            </wp14:sizeRelV>
          </wp:anchor>
        </w:drawing>
      </w:r>
    </w:p>
    <w:p w14:paraId="6A1A3B33" w14:textId="6A8D00A0" w:rsidR="00F32CAF" w:rsidRDefault="00F32CAF" w:rsidP="00F32CAF">
      <w:pPr>
        <w:autoSpaceDE w:val="0"/>
        <w:autoSpaceDN w:val="0"/>
        <w:adjustRightInd w:val="0"/>
        <w:spacing w:after="200" w:line="276" w:lineRule="auto"/>
        <w:jc w:val="center"/>
        <w:rPr>
          <w:rFonts w:ascii="Arial" w:eastAsia="Arial" w:hAnsi="Arial" w:cs="Times New Roman"/>
          <w:color w:val="000000"/>
          <w:sz w:val="16"/>
          <w:szCs w:val="16"/>
        </w:rPr>
      </w:pPr>
    </w:p>
    <w:p w14:paraId="03F11FF0" w14:textId="6D51CEC2" w:rsidR="00F32CAF" w:rsidRPr="00F32CAF" w:rsidRDefault="00F32CAF" w:rsidP="398EAB04">
      <w:pPr>
        <w:autoSpaceDE w:val="0"/>
        <w:autoSpaceDN w:val="0"/>
        <w:adjustRightInd w:val="0"/>
        <w:spacing w:after="200" w:line="276" w:lineRule="auto"/>
        <w:jc w:val="both"/>
        <w:rPr>
          <w:rFonts w:ascii="Arial" w:eastAsia="Times New Roman" w:hAnsi="Arial" w:cs="Times New Roman"/>
          <w:b/>
          <w:bCs/>
          <w:color w:val="000000"/>
          <w:lang w:val="en-US" w:eastAsia="ja-JP"/>
        </w:rPr>
      </w:pPr>
      <w:bookmarkStart w:id="1" w:name="_Hlk143009980"/>
      <w:bookmarkEnd w:id="1"/>
    </w:p>
    <w:p w14:paraId="1FA2EC31" w14:textId="19D3208C" w:rsidR="00F32CAF" w:rsidRDefault="00F32CAF" w:rsidP="398EAB04">
      <w:pPr>
        <w:autoSpaceDE w:val="0"/>
        <w:autoSpaceDN w:val="0"/>
        <w:adjustRightInd w:val="0"/>
        <w:spacing w:after="200" w:line="276" w:lineRule="auto"/>
        <w:jc w:val="center"/>
        <w:rPr>
          <w:noProof/>
        </w:rPr>
      </w:pPr>
    </w:p>
    <w:p w14:paraId="455253D1" w14:textId="764BA6D5" w:rsidR="00CA018A" w:rsidRDefault="00CA018A" w:rsidP="398EAB04">
      <w:pPr>
        <w:autoSpaceDE w:val="0"/>
        <w:autoSpaceDN w:val="0"/>
        <w:adjustRightInd w:val="0"/>
        <w:spacing w:after="200" w:line="276" w:lineRule="auto"/>
        <w:jc w:val="center"/>
        <w:rPr>
          <w:noProof/>
        </w:rPr>
      </w:pPr>
    </w:p>
    <w:p w14:paraId="0BBFEB24" w14:textId="6080A159" w:rsidR="00CA018A" w:rsidRDefault="00CA018A" w:rsidP="398EAB04">
      <w:pPr>
        <w:autoSpaceDE w:val="0"/>
        <w:autoSpaceDN w:val="0"/>
        <w:adjustRightInd w:val="0"/>
        <w:spacing w:after="200" w:line="276" w:lineRule="auto"/>
        <w:jc w:val="center"/>
        <w:rPr>
          <w:noProof/>
        </w:rPr>
      </w:pPr>
    </w:p>
    <w:p w14:paraId="5EB87CAA" w14:textId="77777777" w:rsidR="00CA018A" w:rsidRDefault="00CA018A" w:rsidP="398EAB04">
      <w:pPr>
        <w:autoSpaceDE w:val="0"/>
        <w:autoSpaceDN w:val="0"/>
        <w:adjustRightInd w:val="0"/>
        <w:spacing w:after="200" w:line="276" w:lineRule="auto"/>
        <w:jc w:val="center"/>
        <w:rPr>
          <w:noProof/>
        </w:rPr>
      </w:pPr>
    </w:p>
    <w:p w14:paraId="3E9C2432" w14:textId="45339BE9" w:rsidR="00CA018A" w:rsidRDefault="00CA018A" w:rsidP="398EAB04">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p>
    <w:p w14:paraId="72FF3C05" w14:textId="2A81B06A" w:rsidR="00F32CAF" w:rsidRPr="002F13A1" w:rsidRDefault="00F32CAF" w:rsidP="5F2EB4C9">
      <w:pPr>
        <w:autoSpaceDE w:val="0"/>
        <w:autoSpaceDN w:val="0"/>
        <w:adjustRightInd w:val="0"/>
        <w:spacing w:after="200" w:line="276" w:lineRule="auto"/>
        <w:jc w:val="center"/>
        <w:rPr>
          <w:rFonts w:asciiTheme="majorHAnsi" w:eastAsia="Times New Roman" w:hAnsiTheme="majorHAnsi" w:cstheme="majorBidi"/>
          <w:b/>
          <w:bCs/>
          <w:color w:val="8EAADB" w:themeColor="accent1" w:themeTint="99"/>
          <w:sz w:val="96"/>
          <w:szCs w:val="96"/>
          <w:lang w:val="en-US" w:eastAsia="ja-JP"/>
        </w:rPr>
      </w:pPr>
      <w:r w:rsidRPr="5F2EB4C9">
        <w:rPr>
          <w:rFonts w:asciiTheme="majorHAnsi" w:eastAsia="Times New Roman" w:hAnsiTheme="majorHAnsi" w:cstheme="majorBidi"/>
          <w:b/>
          <w:bCs/>
          <w:color w:val="8EAADB" w:themeColor="accent1" w:themeTint="99"/>
          <w:sz w:val="96"/>
          <w:szCs w:val="96"/>
          <w:lang w:val="en-US" w:eastAsia="ja-JP"/>
        </w:rPr>
        <w:t>Child Protection and Safeguarding Policy 202</w:t>
      </w:r>
      <w:r w:rsidR="00352E72" w:rsidRPr="5F2EB4C9">
        <w:rPr>
          <w:rFonts w:asciiTheme="majorHAnsi" w:eastAsia="Times New Roman" w:hAnsiTheme="majorHAnsi" w:cstheme="majorBidi"/>
          <w:b/>
          <w:bCs/>
          <w:color w:val="8EAADB" w:themeColor="accent1" w:themeTint="99"/>
          <w:sz w:val="96"/>
          <w:szCs w:val="96"/>
          <w:lang w:val="en-US" w:eastAsia="ja-JP"/>
        </w:rPr>
        <w:t>5</w:t>
      </w:r>
      <w:r w:rsidRPr="5F2EB4C9">
        <w:rPr>
          <w:rFonts w:asciiTheme="majorHAnsi" w:eastAsia="Times New Roman" w:hAnsiTheme="majorHAnsi" w:cstheme="majorBidi"/>
          <w:b/>
          <w:bCs/>
          <w:color w:val="8EAADB" w:themeColor="accent1" w:themeTint="99"/>
          <w:sz w:val="96"/>
          <w:szCs w:val="96"/>
          <w:lang w:val="en-US" w:eastAsia="ja-JP"/>
        </w:rPr>
        <w:t xml:space="preserve"> </w:t>
      </w:r>
      <w:r w:rsidR="00646B91" w:rsidRPr="5F2EB4C9">
        <w:rPr>
          <w:rFonts w:asciiTheme="majorHAnsi" w:eastAsia="Times New Roman" w:hAnsiTheme="majorHAnsi" w:cstheme="majorBidi"/>
          <w:b/>
          <w:bCs/>
          <w:color w:val="8EAADB" w:themeColor="accent1" w:themeTint="99"/>
          <w:sz w:val="96"/>
          <w:szCs w:val="96"/>
          <w:lang w:val="en-US" w:eastAsia="ja-JP"/>
        </w:rPr>
        <w:t>–</w:t>
      </w:r>
      <w:r w:rsidRPr="5F2EB4C9">
        <w:rPr>
          <w:rFonts w:asciiTheme="majorHAnsi" w:eastAsia="Times New Roman" w:hAnsiTheme="majorHAnsi" w:cstheme="majorBidi"/>
          <w:b/>
          <w:bCs/>
          <w:color w:val="8EAADB" w:themeColor="accent1" w:themeTint="99"/>
          <w:sz w:val="96"/>
          <w:szCs w:val="96"/>
          <w:lang w:val="en-US" w:eastAsia="ja-JP"/>
        </w:rPr>
        <w:t xml:space="preserve"> </w:t>
      </w:r>
      <w:r w:rsidR="004A2495" w:rsidRPr="5F2EB4C9">
        <w:rPr>
          <w:rFonts w:asciiTheme="majorHAnsi" w:eastAsia="Times New Roman" w:hAnsiTheme="majorHAnsi" w:cstheme="majorBidi"/>
          <w:b/>
          <w:bCs/>
          <w:color w:val="8EAADB" w:themeColor="accent1" w:themeTint="99"/>
          <w:sz w:val="96"/>
          <w:szCs w:val="96"/>
          <w:lang w:val="en-US" w:eastAsia="ja-JP"/>
        </w:rPr>
        <w:t>20</w:t>
      </w:r>
      <w:r w:rsidRPr="5F2EB4C9">
        <w:rPr>
          <w:rFonts w:asciiTheme="majorHAnsi" w:eastAsia="Times New Roman" w:hAnsiTheme="majorHAnsi" w:cstheme="majorBidi"/>
          <w:b/>
          <w:bCs/>
          <w:color w:val="8EAADB" w:themeColor="accent1" w:themeTint="99"/>
          <w:sz w:val="96"/>
          <w:szCs w:val="96"/>
          <w:lang w:val="en-US" w:eastAsia="ja-JP"/>
        </w:rPr>
        <w:t>2</w:t>
      </w:r>
      <w:r w:rsidR="00352E72" w:rsidRPr="5F2EB4C9">
        <w:rPr>
          <w:rFonts w:asciiTheme="majorHAnsi" w:eastAsia="Times New Roman" w:hAnsiTheme="majorHAnsi" w:cstheme="majorBidi"/>
          <w:b/>
          <w:bCs/>
          <w:color w:val="8EAADB" w:themeColor="accent1" w:themeTint="99"/>
          <w:sz w:val="96"/>
          <w:szCs w:val="96"/>
          <w:lang w:val="en-US" w:eastAsia="ja-JP"/>
        </w:rPr>
        <w:t>6</w:t>
      </w:r>
    </w:p>
    <w:p w14:paraId="000E982D" w14:textId="77777777" w:rsidR="00646B91" w:rsidRDefault="00646B91" w:rsidP="00F32CAF">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p>
    <w:p w14:paraId="3F1E7679" w14:textId="77777777" w:rsidR="00646B91" w:rsidRDefault="00646B91" w:rsidP="00F32CAF">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p>
    <w:p w14:paraId="26D3A078" w14:textId="77777777" w:rsidR="00646B91" w:rsidRDefault="00646B91" w:rsidP="00F32CAF">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p>
    <w:p w14:paraId="2106C2B5" w14:textId="77777777" w:rsidR="00646B91" w:rsidRDefault="00646B91" w:rsidP="00F32CAF">
      <w:pPr>
        <w:autoSpaceDE w:val="0"/>
        <w:autoSpaceDN w:val="0"/>
        <w:adjustRightInd w:val="0"/>
        <w:spacing w:after="200" w:line="276" w:lineRule="auto"/>
        <w:jc w:val="center"/>
        <w:rPr>
          <w:rFonts w:ascii="Arial" w:eastAsia="Times New Roman" w:hAnsi="Arial" w:cs="Arial"/>
          <w:color w:val="000000" w:themeColor="text1"/>
          <w:sz w:val="44"/>
          <w:szCs w:val="44"/>
          <w:lang w:val="en-US" w:eastAsia="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5548CE4A">
        <w:tc>
          <w:tcPr>
            <w:tcW w:w="3544" w:type="dxa"/>
            <w:shd w:val="clear" w:color="auto" w:fill="auto"/>
          </w:tcPr>
          <w:p w14:paraId="44AE8C3E"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r w:rsidRPr="00F32CAF">
              <w:rPr>
                <w:rFonts w:ascii="Arial" w:eastAsia="Arial" w:hAnsi="Arial" w:cs="Arial"/>
                <w:bCs/>
                <w:color w:val="FF0000"/>
                <w:sz w:val="28"/>
                <w:szCs w:val="28"/>
              </w:rPr>
              <w:t>Policy Leader / DSL / HT*</w:t>
            </w:r>
          </w:p>
        </w:tc>
        <w:tc>
          <w:tcPr>
            <w:tcW w:w="5193" w:type="dxa"/>
            <w:shd w:val="clear" w:color="auto" w:fill="auto"/>
          </w:tcPr>
          <w:p w14:paraId="77470D3F" w14:textId="7ABA05BE" w:rsidR="00F32CAF" w:rsidRPr="00F32CAF" w:rsidRDefault="3FA568CA" w:rsidP="00F32CAF">
            <w:pPr>
              <w:autoSpaceDE w:val="0"/>
              <w:autoSpaceDN w:val="0"/>
              <w:adjustRightInd w:val="0"/>
              <w:spacing w:after="120" w:line="240" w:lineRule="auto"/>
              <w:jc w:val="center"/>
              <w:rPr>
                <w:rFonts w:ascii="Arial" w:eastAsia="Arial" w:hAnsi="Arial" w:cs="Arial"/>
                <w:b/>
                <w:bCs/>
                <w:color w:val="000000"/>
                <w:sz w:val="28"/>
                <w:szCs w:val="28"/>
              </w:rPr>
            </w:pPr>
            <w:r w:rsidRPr="0E5F451C">
              <w:rPr>
                <w:rFonts w:ascii="Arial" w:eastAsia="Arial" w:hAnsi="Arial" w:cs="Arial"/>
                <w:b/>
                <w:bCs/>
                <w:color w:val="000000" w:themeColor="text1"/>
                <w:sz w:val="28"/>
                <w:szCs w:val="28"/>
              </w:rPr>
              <w:t>Laura Wilson</w:t>
            </w:r>
          </w:p>
          <w:p w14:paraId="4234D93A" w14:textId="5FF50424" w:rsidR="3FA568CA" w:rsidRDefault="3FA568CA" w:rsidP="0E5F451C">
            <w:pPr>
              <w:spacing w:after="120" w:line="240" w:lineRule="auto"/>
              <w:jc w:val="center"/>
              <w:rPr>
                <w:rFonts w:ascii="Arial" w:eastAsia="Arial" w:hAnsi="Arial" w:cs="Arial"/>
                <w:b/>
                <w:bCs/>
                <w:color w:val="000000" w:themeColor="text1"/>
                <w:sz w:val="28"/>
                <w:szCs w:val="28"/>
              </w:rPr>
            </w:pPr>
            <w:r w:rsidRPr="0E5F451C">
              <w:rPr>
                <w:rFonts w:ascii="Arial" w:eastAsia="Arial" w:hAnsi="Arial" w:cs="Arial"/>
                <w:b/>
                <w:bCs/>
                <w:color w:val="000000" w:themeColor="text1"/>
                <w:sz w:val="28"/>
                <w:szCs w:val="28"/>
              </w:rPr>
              <w:lastRenderedPageBreak/>
              <w:t xml:space="preserve">Headteacher </w:t>
            </w:r>
          </w:p>
          <w:p w14:paraId="158AA43D" w14:textId="771B5538" w:rsidR="00F32CAF" w:rsidRPr="00F32CAF" w:rsidRDefault="3FA568CA" w:rsidP="00F32CAF">
            <w:pPr>
              <w:autoSpaceDE w:val="0"/>
              <w:autoSpaceDN w:val="0"/>
              <w:adjustRightInd w:val="0"/>
              <w:spacing w:after="120" w:line="240" w:lineRule="auto"/>
              <w:jc w:val="center"/>
              <w:rPr>
                <w:rFonts w:ascii="Arial" w:eastAsia="Arial" w:hAnsi="Arial" w:cs="Arial"/>
                <w:b/>
                <w:bCs/>
                <w:color w:val="000000"/>
                <w:sz w:val="28"/>
                <w:szCs w:val="28"/>
              </w:rPr>
            </w:pPr>
            <w:r w:rsidRPr="5548CE4A">
              <w:rPr>
                <w:rFonts w:ascii="Arial" w:eastAsia="Arial" w:hAnsi="Arial" w:cs="Arial"/>
                <w:b/>
                <w:bCs/>
                <w:color w:val="000000" w:themeColor="text1"/>
                <w:sz w:val="28"/>
                <w:szCs w:val="28"/>
              </w:rPr>
              <w:t>DSL</w:t>
            </w:r>
          </w:p>
        </w:tc>
      </w:tr>
      <w:tr w:rsidR="00F32CAF" w:rsidRPr="00F32CAF" w14:paraId="18C09BCA" w14:textId="77777777" w:rsidTr="5548CE4A">
        <w:tc>
          <w:tcPr>
            <w:tcW w:w="3544" w:type="dxa"/>
            <w:shd w:val="clear" w:color="auto" w:fill="auto"/>
          </w:tcPr>
          <w:p w14:paraId="55316CBE"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lastRenderedPageBreak/>
              <w:t xml:space="preserve">Deputy DSL </w:t>
            </w:r>
            <w:r w:rsidRPr="00F32CAF">
              <w:rPr>
                <w:rFonts w:ascii="Arial" w:eastAsia="Arial" w:hAnsi="Arial" w:cs="Arial"/>
                <w:bCs/>
                <w:color w:val="FF0000"/>
                <w:sz w:val="28"/>
                <w:szCs w:val="28"/>
              </w:rPr>
              <w:t>(s)</w:t>
            </w:r>
          </w:p>
        </w:tc>
        <w:tc>
          <w:tcPr>
            <w:tcW w:w="5193" w:type="dxa"/>
            <w:shd w:val="clear" w:color="auto" w:fill="auto"/>
          </w:tcPr>
          <w:p w14:paraId="6425954F" w14:textId="51D9FC78" w:rsidR="00F32CAF" w:rsidRPr="00F32CAF" w:rsidRDefault="18B9AB52" w:rsidP="00F32CAF">
            <w:pPr>
              <w:autoSpaceDE w:val="0"/>
              <w:autoSpaceDN w:val="0"/>
              <w:adjustRightInd w:val="0"/>
              <w:spacing w:after="120" w:line="240" w:lineRule="auto"/>
              <w:jc w:val="center"/>
              <w:rPr>
                <w:rFonts w:ascii="Arial" w:eastAsia="Arial" w:hAnsi="Arial" w:cs="Arial"/>
                <w:b/>
                <w:bCs/>
                <w:color w:val="000000"/>
                <w:sz w:val="28"/>
                <w:szCs w:val="28"/>
              </w:rPr>
            </w:pPr>
            <w:r w:rsidRPr="5548CE4A">
              <w:rPr>
                <w:rFonts w:ascii="Arial" w:eastAsia="Arial" w:hAnsi="Arial" w:cs="Arial"/>
                <w:b/>
                <w:bCs/>
                <w:color w:val="000000" w:themeColor="text1"/>
                <w:sz w:val="28"/>
                <w:szCs w:val="28"/>
              </w:rPr>
              <w:t>Tara Warbrick</w:t>
            </w:r>
          </w:p>
          <w:p w14:paraId="1B2F4F10" w14:textId="5DD4E478" w:rsidR="00F32CAF" w:rsidRPr="00F32CAF" w:rsidRDefault="18B9AB52" w:rsidP="5548CE4A">
            <w:pPr>
              <w:autoSpaceDE w:val="0"/>
              <w:autoSpaceDN w:val="0"/>
              <w:adjustRightInd w:val="0"/>
              <w:spacing w:after="120" w:line="240" w:lineRule="auto"/>
              <w:jc w:val="center"/>
              <w:rPr>
                <w:rFonts w:ascii="Arial" w:eastAsia="Arial" w:hAnsi="Arial" w:cs="Arial"/>
                <w:b/>
                <w:bCs/>
                <w:color w:val="000000" w:themeColor="text1"/>
                <w:sz w:val="28"/>
                <w:szCs w:val="28"/>
              </w:rPr>
            </w:pPr>
            <w:r w:rsidRPr="5548CE4A">
              <w:rPr>
                <w:rFonts w:ascii="Arial" w:eastAsia="Arial" w:hAnsi="Arial" w:cs="Arial"/>
                <w:b/>
                <w:bCs/>
                <w:color w:val="000000" w:themeColor="text1"/>
                <w:sz w:val="28"/>
                <w:szCs w:val="28"/>
              </w:rPr>
              <w:t>SENDCO</w:t>
            </w:r>
          </w:p>
          <w:p w14:paraId="28C7EC4A" w14:textId="70786790" w:rsidR="00F32CAF" w:rsidRPr="00F32CAF" w:rsidRDefault="18B9AB52" w:rsidP="00F32CAF">
            <w:pPr>
              <w:autoSpaceDE w:val="0"/>
              <w:autoSpaceDN w:val="0"/>
              <w:adjustRightInd w:val="0"/>
              <w:spacing w:after="120" w:line="240" w:lineRule="auto"/>
              <w:jc w:val="center"/>
              <w:rPr>
                <w:rFonts w:ascii="Arial" w:eastAsia="Arial" w:hAnsi="Arial" w:cs="Arial"/>
                <w:b/>
                <w:bCs/>
                <w:color w:val="000000"/>
                <w:sz w:val="28"/>
                <w:szCs w:val="28"/>
              </w:rPr>
            </w:pPr>
            <w:r w:rsidRPr="5548CE4A">
              <w:rPr>
                <w:rFonts w:ascii="Arial" w:eastAsia="Arial" w:hAnsi="Arial" w:cs="Arial"/>
                <w:b/>
                <w:bCs/>
                <w:color w:val="000000" w:themeColor="text1"/>
                <w:sz w:val="28"/>
                <w:szCs w:val="28"/>
              </w:rPr>
              <w:t>DSL</w:t>
            </w:r>
          </w:p>
        </w:tc>
      </w:tr>
      <w:tr w:rsidR="00F32CAF" w:rsidRPr="00F32CAF" w14:paraId="22C87347" w14:textId="77777777" w:rsidTr="5548CE4A">
        <w:tc>
          <w:tcPr>
            <w:tcW w:w="3544" w:type="dxa"/>
            <w:shd w:val="clear" w:color="auto" w:fill="auto"/>
          </w:tcPr>
          <w:p w14:paraId="3025641C"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FF0000"/>
                <w:sz w:val="28"/>
                <w:szCs w:val="28"/>
              </w:rPr>
            </w:pPr>
            <w:r w:rsidRPr="00F32CAF">
              <w:rPr>
                <w:rFonts w:ascii="Arial" w:eastAsia="Arial" w:hAnsi="Arial" w:cs="Arial"/>
                <w:bCs/>
                <w:color w:val="FF0000"/>
                <w:sz w:val="28"/>
                <w:szCs w:val="28"/>
              </w:rPr>
              <w:t>Safeguarding Governor /</w:t>
            </w:r>
          </w:p>
          <w:p w14:paraId="257E43D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FF0000"/>
                <w:sz w:val="28"/>
                <w:szCs w:val="28"/>
              </w:rPr>
              <w:t>Chair of Governors</w:t>
            </w:r>
          </w:p>
        </w:tc>
        <w:tc>
          <w:tcPr>
            <w:tcW w:w="5193" w:type="dxa"/>
            <w:shd w:val="clear" w:color="auto" w:fill="auto"/>
          </w:tcPr>
          <w:p w14:paraId="77FD5563" w14:textId="6606CDF8" w:rsidR="00F32CAF" w:rsidRPr="00F32CAF" w:rsidRDefault="3D148CAB" w:rsidP="00F32CAF">
            <w:pPr>
              <w:autoSpaceDE w:val="0"/>
              <w:autoSpaceDN w:val="0"/>
              <w:adjustRightInd w:val="0"/>
              <w:spacing w:after="120" w:line="240" w:lineRule="auto"/>
              <w:jc w:val="center"/>
              <w:rPr>
                <w:rFonts w:ascii="Arial" w:eastAsia="Arial" w:hAnsi="Arial" w:cs="Arial"/>
                <w:b/>
                <w:bCs/>
                <w:color w:val="000000"/>
                <w:sz w:val="28"/>
                <w:szCs w:val="28"/>
              </w:rPr>
            </w:pPr>
            <w:r w:rsidRPr="5548CE4A">
              <w:rPr>
                <w:rFonts w:ascii="Arial" w:eastAsia="Arial" w:hAnsi="Arial" w:cs="Arial"/>
                <w:b/>
                <w:bCs/>
                <w:color w:val="000000" w:themeColor="text1"/>
                <w:sz w:val="28"/>
                <w:szCs w:val="28"/>
              </w:rPr>
              <w:t>Sue Penman</w:t>
            </w:r>
          </w:p>
          <w:p w14:paraId="259ECD48" w14:textId="0971E2A3" w:rsidR="3D148CAB" w:rsidRDefault="3D148CAB" w:rsidP="5548CE4A">
            <w:pPr>
              <w:spacing w:after="120" w:line="240" w:lineRule="auto"/>
              <w:jc w:val="center"/>
              <w:rPr>
                <w:rFonts w:ascii="Arial" w:eastAsia="Arial" w:hAnsi="Arial" w:cs="Arial"/>
                <w:b/>
                <w:bCs/>
                <w:color w:val="000000" w:themeColor="text1"/>
                <w:sz w:val="28"/>
                <w:szCs w:val="28"/>
              </w:rPr>
            </w:pPr>
            <w:r w:rsidRPr="5548CE4A">
              <w:rPr>
                <w:rFonts w:ascii="Arial" w:eastAsia="Arial" w:hAnsi="Arial" w:cs="Arial"/>
                <w:b/>
                <w:bCs/>
                <w:color w:val="000000" w:themeColor="text1"/>
                <w:sz w:val="28"/>
                <w:szCs w:val="28"/>
              </w:rPr>
              <w:t>CoG</w:t>
            </w:r>
          </w:p>
          <w:p w14:paraId="4CC19F57"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5548CE4A">
        <w:tc>
          <w:tcPr>
            <w:tcW w:w="3544" w:type="dxa"/>
            <w:shd w:val="clear" w:color="auto" w:fill="auto"/>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shd w:val="clear" w:color="auto" w:fill="auto"/>
          </w:tcPr>
          <w:p w14:paraId="293E95B7" w14:textId="2A113D9C" w:rsidR="301435B5" w:rsidRDefault="301435B5" w:rsidP="5548CE4A">
            <w:pPr>
              <w:spacing w:after="120" w:line="240" w:lineRule="auto"/>
              <w:jc w:val="both"/>
              <w:rPr>
                <w:rFonts w:ascii="Arial" w:eastAsia="Arial" w:hAnsi="Arial" w:cs="Arial"/>
                <w:color w:val="0D0D0D" w:themeColor="text1" w:themeTint="F2"/>
                <w:sz w:val="28"/>
                <w:szCs w:val="28"/>
              </w:rPr>
            </w:pPr>
            <w:r w:rsidRPr="5548CE4A">
              <w:rPr>
                <w:rFonts w:ascii="Arial" w:eastAsia="Arial" w:hAnsi="Arial" w:cs="Arial"/>
                <w:color w:val="0D0D0D" w:themeColor="text1" w:themeTint="F2"/>
                <w:sz w:val="28"/>
                <w:szCs w:val="28"/>
              </w:rPr>
              <w:t>September 2025</w:t>
            </w:r>
          </w:p>
          <w:p w14:paraId="3109D716" w14:textId="192EBCD4" w:rsidR="00F32CAF" w:rsidRPr="00F32CAF" w:rsidRDefault="00F32CAF" w:rsidP="5548CE4A">
            <w:pPr>
              <w:autoSpaceDE w:val="0"/>
              <w:autoSpaceDN w:val="0"/>
              <w:adjustRightInd w:val="0"/>
              <w:spacing w:after="120" w:line="240" w:lineRule="auto"/>
              <w:jc w:val="both"/>
              <w:rPr>
                <w:rFonts w:ascii="Arial" w:eastAsia="Arial" w:hAnsi="Arial" w:cs="Arial"/>
                <w:color w:val="FF0000"/>
                <w:sz w:val="28"/>
                <w:szCs w:val="28"/>
              </w:rPr>
            </w:pP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5548CE4A">
        <w:tc>
          <w:tcPr>
            <w:tcW w:w="3544" w:type="dxa"/>
            <w:shd w:val="clear" w:color="auto" w:fill="auto"/>
          </w:tcPr>
          <w:p w14:paraId="17A1181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 xml:space="preserve">Approved by the </w:t>
            </w:r>
            <w:r w:rsidRPr="00F32CAF">
              <w:rPr>
                <w:rFonts w:ascii="Arial" w:eastAsia="Arial" w:hAnsi="Arial" w:cs="Arial"/>
                <w:bCs/>
                <w:color w:val="FF0000"/>
                <w:sz w:val="28"/>
                <w:szCs w:val="28"/>
              </w:rPr>
              <w:t>Governing Body/Board</w:t>
            </w:r>
          </w:p>
        </w:tc>
        <w:tc>
          <w:tcPr>
            <w:tcW w:w="5193" w:type="dxa"/>
            <w:shd w:val="clear" w:color="auto" w:fill="auto"/>
          </w:tcPr>
          <w:p w14:paraId="1A25E208" w14:textId="09DD6D23"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5548CE4A">
        <w:tc>
          <w:tcPr>
            <w:tcW w:w="3544" w:type="dxa"/>
            <w:shd w:val="clear" w:color="auto" w:fill="auto"/>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shd w:val="clear" w:color="auto" w:fill="auto"/>
          </w:tcPr>
          <w:p w14:paraId="233F64AB" w14:textId="54ABD0C4"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Default="00F32CAF" w:rsidP="0006293C">
      <w:pPr>
        <w:rPr>
          <w:rFonts w:ascii="Arial" w:eastAsia="Arial" w:hAnsi="Arial" w:cs="Times New Roman"/>
          <w:color w:val="000000"/>
          <w:sz w:val="24"/>
          <w:szCs w:val="24"/>
          <w:lang w:val="en-US" w:eastAsia="ja-JP"/>
        </w:rPr>
      </w:pPr>
    </w:p>
    <w:p w14:paraId="5E7BEDBD" w14:textId="77777777" w:rsidR="00646B91" w:rsidRDefault="00646B91" w:rsidP="0006293C">
      <w:pPr>
        <w:rPr>
          <w:rFonts w:ascii="Arial" w:eastAsia="Arial" w:hAnsi="Arial" w:cs="Times New Roman"/>
          <w:color w:val="000000"/>
          <w:sz w:val="24"/>
          <w:szCs w:val="24"/>
          <w:lang w:val="en-US" w:eastAsia="ja-JP"/>
        </w:rPr>
      </w:pPr>
    </w:p>
    <w:p w14:paraId="1991FDC2" w14:textId="77777777" w:rsidR="00646B91" w:rsidRDefault="00646B91" w:rsidP="0006293C">
      <w:pPr>
        <w:rPr>
          <w:rFonts w:ascii="Arial" w:eastAsia="Arial" w:hAnsi="Arial" w:cs="Times New Roman"/>
          <w:color w:val="000000"/>
          <w:sz w:val="24"/>
          <w:szCs w:val="24"/>
          <w:lang w:val="en-US" w:eastAsia="ja-JP"/>
        </w:rPr>
      </w:pPr>
    </w:p>
    <w:p w14:paraId="4DFE560A" w14:textId="77777777" w:rsidR="00646B91" w:rsidRDefault="00646B91" w:rsidP="0006293C">
      <w:pPr>
        <w:rPr>
          <w:rFonts w:ascii="Arial" w:eastAsia="Arial" w:hAnsi="Arial" w:cs="Times New Roman"/>
          <w:color w:val="000000"/>
          <w:sz w:val="24"/>
          <w:szCs w:val="24"/>
          <w:lang w:val="en-US" w:eastAsia="ja-JP"/>
        </w:rPr>
      </w:pPr>
    </w:p>
    <w:p w14:paraId="3FBA4C19" w14:textId="77777777" w:rsidR="00646B91" w:rsidRDefault="00646B91" w:rsidP="0006293C">
      <w:pPr>
        <w:rPr>
          <w:rFonts w:ascii="Arial" w:eastAsia="Arial" w:hAnsi="Arial" w:cs="Times New Roman"/>
          <w:color w:val="000000"/>
          <w:sz w:val="24"/>
          <w:szCs w:val="24"/>
          <w:lang w:val="en-US" w:eastAsia="ja-JP"/>
        </w:rPr>
      </w:pPr>
    </w:p>
    <w:p w14:paraId="2FEC5F1A" w14:textId="77777777" w:rsidR="00646B91" w:rsidRDefault="00646B91" w:rsidP="0006293C">
      <w:pPr>
        <w:rPr>
          <w:rFonts w:ascii="Arial" w:eastAsia="Arial" w:hAnsi="Arial" w:cs="Times New Roman"/>
          <w:color w:val="000000"/>
          <w:sz w:val="24"/>
          <w:szCs w:val="24"/>
          <w:lang w:val="en-US" w:eastAsia="ja-JP"/>
        </w:rPr>
      </w:pPr>
    </w:p>
    <w:p w14:paraId="70F5D40B" w14:textId="77777777" w:rsidR="00646B91" w:rsidRDefault="00646B91" w:rsidP="0006293C">
      <w:pPr>
        <w:rPr>
          <w:rFonts w:ascii="Arial" w:eastAsia="Arial" w:hAnsi="Arial" w:cs="Times New Roman"/>
          <w:color w:val="000000"/>
          <w:sz w:val="24"/>
          <w:szCs w:val="24"/>
          <w:lang w:val="en-US" w:eastAsia="ja-JP"/>
        </w:rPr>
      </w:pPr>
    </w:p>
    <w:p w14:paraId="72174BCC" w14:textId="77777777" w:rsidR="00646B91" w:rsidRDefault="00646B91" w:rsidP="0006293C">
      <w:pPr>
        <w:rPr>
          <w:rFonts w:ascii="Arial" w:eastAsia="Arial" w:hAnsi="Arial" w:cs="Times New Roman"/>
          <w:color w:val="000000"/>
          <w:sz w:val="24"/>
          <w:szCs w:val="24"/>
          <w:lang w:val="en-US" w:eastAsia="ja-JP"/>
        </w:rPr>
      </w:pPr>
    </w:p>
    <w:p w14:paraId="2C6465D8" w14:textId="77777777" w:rsidR="00646B91" w:rsidRDefault="00646B91" w:rsidP="0006293C">
      <w:pPr>
        <w:rPr>
          <w:rFonts w:ascii="Arial" w:eastAsia="Arial" w:hAnsi="Arial" w:cs="Times New Roman"/>
          <w:color w:val="000000"/>
          <w:sz w:val="24"/>
          <w:szCs w:val="24"/>
          <w:lang w:val="en-US" w:eastAsia="ja-JP"/>
        </w:rPr>
      </w:pPr>
    </w:p>
    <w:p w14:paraId="030F9D57" w14:textId="77777777" w:rsidR="00646B91" w:rsidRDefault="00646B91" w:rsidP="0006293C">
      <w:pPr>
        <w:rPr>
          <w:rFonts w:ascii="Arial" w:eastAsia="Arial" w:hAnsi="Arial" w:cs="Times New Roman"/>
          <w:color w:val="000000"/>
          <w:sz w:val="24"/>
          <w:szCs w:val="24"/>
          <w:lang w:val="en-US" w:eastAsia="ja-JP"/>
        </w:rPr>
      </w:pPr>
    </w:p>
    <w:p w14:paraId="53AC0772" w14:textId="77777777" w:rsidR="00646B91" w:rsidRPr="00F32CAF" w:rsidRDefault="00646B91"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422B52">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lastRenderedPageBreak/>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422B52">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398EAB04">
        <w:rPr>
          <w:rFonts w:cs="Arial"/>
          <w:b/>
          <w:bCs/>
          <w:highlight w:val="lightGray"/>
        </w:rPr>
        <w:br w:type="page"/>
      </w:r>
      <w:r w:rsidRPr="398EAB04">
        <w:rPr>
          <w:rFonts w:cs="Arial"/>
          <w:b/>
          <w:bCs/>
        </w:rPr>
        <w:lastRenderedPageBreak/>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3B1180F4" w:rsidR="00F32CAF" w:rsidRPr="00F32CAF" w:rsidRDefault="00F32CAF" w:rsidP="398EAB04">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398EAB04">
        <w:rPr>
          <w:rFonts w:ascii="Arial" w:eastAsia="Calibri" w:hAnsi="Arial" w:cs="Arial"/>
          <w:b/>
          <w:bCs/>
          <w:color w:val="FF0000"/>
        </w:rPr>
        <w:t>S</w:t>
      </w:r>
      <w:r w:rsidR="4185C0C9" w:rsidRPr="398EAB04">
        <w:rPr>
          <w:rFonts w:ascii="Arial" w:eastAsia="Calibri" w:hAnsi="Arial" w:cs="Arial"/>
          <w:b/>
          <w:bCs/>
          <w:color w:val="FF0000"/>
        </w:rPr>
        <w:t>pring Hill Primary School</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32888AA8" w:rsidR="00F32CAF" w:rsidRPr="00F32CAF" w:rsidRDefault="00F32CAF" w:rsidP="00317C25">
      <w:pPr>
        <w:autoSpaceDE w:val="0"/>
        <w:autoSpaceDN w:val="0"/>
        <w:adjustRightInd w:val="0"/>
        <w:spacing w:after="120" w:line="240" w:lineRule="auto"/>
        <w:rPr>
          <w:rFonts w:ascii="Arial" w:eastAsia="Calibri" w:hAnsi="Arial" w:cs="Arial"/>
          <w:color w:val="000000"/>
        </w:rPr>
      </w:pPr>
      <w:r w:rsidRPr="398EAB04">
        <w:rPr>
          <w:rFonts w:ascii="Arial" w:eastAsia="Arial" w:hAnsi="Arial" w:cs="Arial"/>
          <w:b/>
          <w:bCs/>
          <w:color w:val="FF0000"/>
        </w:rPr>
        <w:t>S</w:t>
      </w:r>
      <w:r w:rsidR="06A74205" w:rsidRPr="398EAB04">
        <w:rPr>
          <w:rFonts w:ascii="Arial" w:eastAsia="Arial" w:hAnsi="Arial" w:cs="Arial"/>
          <w:b/>
          <w:bCs/>
          <w:color w:val="FF0000"/>
        </w:rPr>
        <w:t>pring Hill Primary School</w:t>
      </w:r>
      <w:r w:rsidRPr="398EAB04">
        <w:rPr>
          <w:rFonts w:ascii="Arial" w:eastAsia="Arial" w:hAnsi="Arial" w:cs="Arial"/>
          <w:b/>
          <w:bCs/>
          <w:color w:val="FF0000"/>
        </w:rPr>
        <w:t xml:space="preserve"> </w:t>
      </w:r>
      <w:r w:rsidRPr="398EAB04">
        <w:rPr>
          <w:rFonts w:ascii="Arial" w:eastAsia="Arial" w:hAnsi="Arial" w:cs="Arial"/>
          <w:color w:val="000000" w:themeColor="text1"/>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Pr="398EAB04">
        <w:rPr>
          <w:rFonts w:ascii="Arial" w:eastAsia="Arial" w:hAnsi="Arial" w:cs="Arial"/>
          <w:b/>
          <w:bCs/>
          <w:color w:val="000000" w:themeColor="text1"/>
        </w:rPr>
        <w:t>n</w:t>
      </w:r>
      <w:r w:rsidRPr="398EAB04">
        <w:rPr>
          <w:rFonts w:ascii="Arial" w:eastAsia="Calibri" w:hAnsi="Arial" w:cs="Arial"/>
          <w:b/>
          <w:bCs/>
          <w:color w:val="000000" w:themeColor="text1"/>
        </w:rPr>
        <w:t>o single professional can have a full picture</w:t>
      </w:r>
      <w:r w:rsidRPr="398EAB04">
        <w:rPr>
          <w:rFonts w:ascii="Arial" w:eastAsia="Calibri" w:hAnsi="Arial" w:cs="Arial"/>
          <w:color w:val="000000" w:themeColor="text1"/>
        </w:rPr>
        <w:t xml:space="preserve"> of a child’s needs and circumstances. If children and families are to receive the right help at the right time, </w:t>
      </w:r>
      <w:r w:rsidRPr="398EAB04">
        <w:rPr>
          <w:rFonts w:ascii="Arial" w:eastAsia="Calibri" w:hAnsi="Arial" w:cs="Arial"/>
          <w:b/>
          <w:bCs/>
          <w:color w:val="000000" w:themeColor="text1"/>
        </w:rPr>
        <w:t>everyone</w:t>
      </w:r>
      <w:r w:rsidRPr="398EAB04">
        <w:rPr>
          <w:rFonts w:ascii="Arial" w:eastAsia="Calibri" w:hAnsi="Arial" w:cs="Arial"/>
          <w:color w:val="000000" w:themeColor="text1"/>
        </w:rPr>
        <w:t xml:space="preserve"> who comes into contact with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F32CAF">
        <w:rPr>
          <w:rFonts w:ascii="Arial" w:eastAsia="Arial" w:hAnsi="Arial" w:cs="Arial"/>
          <w:color w:val="FF0000"/>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12"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D71B22" w:rsidP="001E293D">
      <w:pPr>
        <w:autoSpaceDE w:val="0"/>
        <w:autoSpaceDN w:val="0"/>
        <w:adjustRightInd w:val="0"/>
        <w:spacing w:before="120" w:after="120" w:line="276" w:lineRule="auto"/>
        <w:ind w:left="360"/>
        <w:contextualSpacing/>
        <w:rPr>
          <w:rFonts w:ascii="Arial" w:eastAsia="Calibri" w:hAnsi="Arial" w:cs="Arial"/>
          <w:color w:val="000000"/>
        </w:rPr>
      </w:pPr>
      <w:hyperlink r:id="rId13" w:history="1">
        <w:r w:rsidR="00E95AF5">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2" w:name="_Definitions"/>
      <w:bookmarkStart w:id="3" w:name="_[Updated]_Definitions"/>
      <w:bookmarkEnd w:id="2"/>
      <w:bookmarkEnd w:id="3"/>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36B3778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398EAB04">
        <w:rPr>
          <w:rFonts w:ascii="Arial" w:eastAsia="Calibri" w:hAnsi="Arial" w:cs="Arial"/>
          <w:color w:val="000000" w:themeColor="text1"/>
        </w:rPr>
        <w:t xml:space="preserve">The purpose of this safeguarding policy is to ensure every pupil at </w:t>
      </w:r>
      <w:r w:rsidR="763843D7" w:rsidRPr="398EAB04">
        <w:rPr>
          <w:rFonts w:ascii="Arial" w:eastAsia="Calibri" w:hAnsi="Arial" w:cs="Arial"/>
          <w:color w:val="FF0000"/>
        </w:rPr>
        <w:t xml:space="preserve">Spring Hill Primary School </w:t>
      </w:r>
      <w:r w:rsidRPr="398EAB04">
        <w:rPr>
          <w:rFonts w:ascii="Arial" w:eastAsia="Calibri" w:hAnsi="Arial" w:cs="Arial"/>
          <w:color w:val="000000" w:themeColor="text1"/>
        </w:rPr>
        <w:t>is safe and protected from harm. The Department for Education (DfE) ‘Keeping Children Safe in Education’ (September 202</w:t>
      </w:r>
      <w:r w:rsidR="00E95AF5" w:rsidRPr="398EAB04">
        <w:rPr>
          <w:rFonts w:ascii="Arial" w:eastAsia="Calibri" w:hAnsi="Arial" w:cs="Arial"/>
          <w:color w:val="000000" w:themeColor="text1"/>
        </w:rPr>
        <w:t>5</w:t>
      </w:r>
      <w:r w:rsidRPr="398EAB04">
        <w:rPr>
          <w:rFonts w:ascii="Arial" w:eastAsia="Calibri" w:hAnsi="Arial" w:cs="Arial"/>
          <w:color w:val="000000" w:themeColor="text1"/>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1"/>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lastRenderedPageBreak/>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4" w:name="_[Updated]_Legal_framework"/>
      <w:bookmarkEnd w:id="4"/>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E43819D"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D71B22" w:rsidP="00DE66B7">
      <w:pPr>
        <w:numPr>
          <w:ilvl w:val="0"/>
          <w:numId w:val="67"/>
        </w:numPr>
        <w:autoSpaceDE w:val="0"/>
        <w:autoSpaceDN w:val="0"/>
        <w:adjustRightInd w:val="0"/>
        <w:spacing w:after="200" w:line="276" w:lineRule="auto"/>
        <w:contextualSpacing/>
        <w:jc w:val="both"/>
        <w:rPr>
          <w:rFonts w:ascii="Arial" w:eastAsia="Calibri" w:hAnsi="Arial" w:cs="Arial"/>
          <w:color w:val="000000" w:themeColor="text1"/>
        </w:rPr>
      </w:pPr>
      <w:hyperlink r:id="rId14" w:history="1">
        <w:r w:rsidR="005F5FE9"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582C5D8B"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E0223EA" w14:textId="53949D45" w:rsidR="00F32CAF" w:rsidRPr="00F32CAF" w:rsidRDefault="00F32CAF" w:rsidP="398EAB04">
      <w:pPr>
        <w:pStyle w:val="ListParagraph"/>
        <w:numPr>
          <w:ilvl w:val="0"/>
          <w:numId w:val="14"/>
        </w:numPr>
        <w:rPr>
          <w:rFonts w:cs="Arial"/>
          <w:color w:val="FF0000"/>
        </w:rPr>
      </w:pPr>
      <w:r w:rsidRPr="398EAB04">
        <w:rPr>
          <w:rFonts w:cs="Arial"/>
          <w:color w:val="000000" w:themeColor="text1"/>
        </w:rPr>
        <w:t xml:space="preserve">This policy operates in conjunction with the following school policies: </w:t>
      </w:r>
      <w:bookmarkStart w:id="5" w:name="_Roles_and_responsibilities"/>
      <w:bookmarkStart w:id="6" w:name="_Monitoring_and_review"/>
      <w:bookmarkEnd w:id="5"/>
      <w:bookmarkEnd w:id="6"/>
      <w:r w:rsidRPr="398EAB04">
        <w:rPr>
          <w:rFonts w:cs="Arial"/>
          <w:color w:val="FF0000"/>
        </w:rPr>
        <w:t xml:space="preserve">School Attendance Policy </w:t>
      </w:r>
    </w:p>
    <w:p w14:paraId="03287664"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Prevent Duty Policy</w:t>
      </w:r>
    </w:p>
    <w:p w14:paraId="42529E83"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Anti-Bullying Policy</w:t>
      </w:r>
    </w:p>
    <w:p w14:paraId="7697ECAB"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Online Safety Policy</w:t>
      </w:r>
    </w:p>
    <w:p w14:paraId="3D5F4E3D" w14:textId="77777777" w:rsid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Data Protection Policy</w:t>
      </w:r>
    </w:p>
    <w:p w14:paraId="14167205" w14:textId="3639669B" w:rsidR="00B84A8D" w:rsidRPr="00F32CAF" w:rsidRDefault="00B84A8D"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Pr>
          <w:rFonts w:ascii="Arial" w:eastAsia="Calibri" w:hAnsi="Arial" w:cs="Arial"/>
          <w:color w:val="FF0000"/>
        </w:rPr>
        <w:t>Safer Recruitment Policy</w:t>
      </w:r>
    </w:p>
    <w:p w14:paraId="0C494637"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 xml:space="preserve">Whistleblowing Policy </w:t>
      </w:r>
    </w:p>
    <w:p w14:paraId="72176D77"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Allegations of Abuse Against Staff Policy</w:t>
      </w:r>
    </w:p>
    <w:p w14:paraId="07CF64FF" w14:textId="257EE66B"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398EAB04">
        <w:rPr>
          <w:rFonts w:ascii="Arial" w:eastAsia="Calibri" w:hAnsi="Arial" w:cs="Arial"/>
          <w:color w:val="FF0000"/>
        </w:rPr>
        <w:t>Staff handbook</w:t>
      </w:r>
    </w:p>
    <w:p w14:paraId="3A623A5E" w14:textId="10AD0FEF"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398EAB04">
        <w:rPr>
          <w:rFonts w:ascii="Arial" w:eastAsia="Calibri" w:hAnsi="Arial" w:cs="Arial"/>
          <w:color w:val="FF0000"/>
        </w:rPr>
        <w:t>Behaviour</w:t>
      </w:r>
      <w:r w:rsidR="13C8295B" w:rsidRPr="398EAB04">
        <w:rPr>
          <w:rFonts w:ascii="Arial" w:eastAsia="Calibri" w:hAnsi="Arial" w:cs="Arial"/>
          <w:color w:val="FF0000"/>
        </w:rPr>
        <w:t xml:space="preserve"> and </w:t>
      </w:r>
      <w:r w:rsidRPr="398EAB04">
        <w:rPr>
          <w:rFonts w:ascii="Arial" w:eastAsia="Calibri" w:hAnsi="Arial" w:cs="Arial"/>
          <w:color w:val="FF0000"/>
        </w:rPr>
        <w:t>Relationships Policy</w:t>
      </w:r>
    </w:p>
    <w:p w14:paraId="6565F6AC"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398EAB04">
        <w:rPr>
          <w:rFonts w:ascii="Arial" w:eastAsia="Calibri" w:hAnsi="Arial" w:cs="Arial"/>
          <w:color w:val="FF0000"/>
        </w:rPr>
        <w:t>Managing pupils with medical conditions policy</w:t>
      </w:r>
    </w:p>
    <w:p w14:paraId="239E7008" w14:textId="77777777" w:rsidR="00F32CAF" w:rsidRPr="00F32CAF" w:rsidRDefault="00F32CAF" w:rsidP="00F32CAF">
      <w:pPr>
        <w:numPr>
          <w:ilvl w:val="0"/>
          <w:numId w:val="14"/>
        </w:numPr>
        <w:autoSpaceDE w:val="0"/>
        <w:autoSpaceDN w:val="0"/>
        <w:adjustRightInd w:val="0"/>
        <w:spacing w:after="200" w:line="276" w:lineRule="auto"/>
        <w:ind w:left="1550" w:hanging="360"/>
        <w:contextualSpacing/>
        <w:jc w:val="both"/>
        <w:rPr>
          <w:rFonts w:ascii="Arial" w:eastAsia="Calibri" w:hAnsi="Arial" w:cs="Arial"/>
          <w:color w:val="FF0000"/>
        </w:rPr>
      </w:pPr>
      <w:r w:rsidRPr="00F32CAF">
        <w:rPr>
          <w:rFonts w:ascii="Arial" w:eastAsia="Calibri" w:hAnsi="Arial" w:cs="Arial"/>
          <w:color w:val="FF0000"/>
        </w:rPr>
        <w:t>Low-level Safeguarding Concerns Policy</w:t>
      </w:r>
    </w:p>
    <w:p w14:paraId="103C9EED" w14:textId="77777777" w:rsidR="00F32CAF" w:rsidRPr="00F32CAF" w:rsidRDefault="00F32CAF" w:rsidP="00F32CAF">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F32CAF">
        <w:rPr>
          <w:rFonts w:ascii="Arial" w:eastAsia="Calibri" w:hAnsi="Arial" w:cs="Arial"/>
          <w:color w:val="FF0000"/>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7" w:name="_Roles_and_responsibilities_1"/>
      <w:bookmarkStart w:id="8" w:name="_[Updated]_Roles_and"/>
      <w:bookmarkEnd w:id="7"/>
      <w:bookmarkEnd w:id="8"/>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9"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10" w:name="_Hlk142303959"/>
      <w:bookmarkEnd w:id="9"/>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10"/>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3C9027DE"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398EAB04">
        <w:rPr>
          <w:rFonts w:ascii="Arial" w:eastAsia="Calibri" w:hAnsi="Arial" w:cs="Arial"/>
          <w:b/>
          <w:bCs/>
          <w:color w:val="000000" w:themeColor="text1"/>
        </w:rPr>
        <w:t xml:space="preserve">The </w:t>
      </w:r>
      <w:r w:rsidRPr="398EAB04">
        <w:rPr>
          <w:rFonts w:ascii="Arial" w:eastAsia="Calibri" w:hAnsi="Arial" w:cs="Arial"/>
          <w:b/>
          <w:bCs/>
          <w:color w:val="FF0000"/>
        </w:rPr>
        <w:t xml:space="preserve">governing body </w:t>
      </w:r>
      <w:r w:rsidRPr="398EAB04">
        <w:rPr>
          <w:rFonts w:ascii="Arial" w:eastAsia="Calibri" w:hAnsi="Arial" w:cs="Arial"/>
          <w:b/>
          <w:bCs/>
          <w:color w:val="000000" w:themeColor="text1"/>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4F2A770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Ensure a </w:t>
      </w:r>
      <w:r w:rsidRPr="398EAB04">
        <w:rPr>
          <w:rFonts w:ascii="Arial" w:eastAsia="Calibri" w:hAnsi="Arial" w:cs="Arial"/>
          <w:b/>
          <w:bCs/>
          <w:color w:val="FF0000"/>
        </w:rPr>
        <w:t>named Governor takes leadership responsibility</w:t>
      </w:r>
      <w:r w:rsidR="00BD43BB" w:rsidRPr="398EAB04">
        <w:rPr>
          <w:rFonts w:ascii="Arial" w:eastAsia="Calibri" w:hAnsi="Arial" w:cs="Arial"/>
          <w:b/>
          <w:bCs/>
          <w:color w:val="FF0000"/>
        </w:rPr>
        <w:t xml:space="preserve"> (</w:t>
      </w:r>
      <w:r w:rsidR="351610F2" w:rsidRPr="398EAB04">
        <w:rPr>
          <w:rFonts w:ascii="Arial" w:eastAsia="Calibri" w:hAnsi="Arial" w:cs="Arial"/>
          <w:b/>
          <w:bCs/>
          <w:color w:val="FF0000"/>
        </w:rPr>
        <w:t>Susan Penman</w:t>
      </w:r>
      <w:r w:rsidR="00BD43BB" w:rsidRPr="398EAB04">
        <w:rPr>
          <w:rFonts w:ascii="Arial" w:eastAsia="Calibri" w:hAnsi="Arial" w:cs="Arial"/>
          <w:b/>
          <w:bCs/>
          <w:color w:val="FF0000"/>
        </w:rPr>
        <w:t xml:space="preserve">) </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7F92AD23"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Understand that online safeguarding is an interrelated and running theme through safeguarding practice. </w:t>
      </w:r>
      <w:r w:rsidR="00A759C1" w:rsidRPr="398EAB04">
        <w:rPr>
          <w:rFonts w:ascii="Arial" w:eastAsia="Calibri" w:hAnsi="Arial" w:cs="Arial"/>
          <w:color w:val="000000" w:themeColor="text1"/>
        </w:rPr>
        <w:t xml:space="preserve">Ensure effective arrangements are in place to ensure that </w:t>
      </w:r>
      <w:r w:rsidR="00A759C1" w:rsidRPr="398EAB04">
        <w:rPr>
          <w:rFonts w:ascii="Arial" w:eastAsia="Calibri" w:hAnsi="Arial" w:cs="Arial"/>
          <w:b/>
          <w:bCs/>
          <w:color w:val="000000" w:themeColor="text1"/>
        </w:rPr>
        <w:lastRenderedPageBreak/>
        <w:t>children are safe online</w:t>
      </w:r>
      <w:r w:rsidR="00A759C1" w:rsidRPr="398EAB04">
        <w:rPr>
          <w:rFonts w:ascii="Arial" w:eastAsia="Calibri" w:hAnsi="Arial" w:cs="Arial"/>
          <w:color w:val="000000" w:themeColor="text1"/>
        </w:rPr>
        <w:t>.  This should</w:t>
      </w:r>
      <w:r w:rsidR="00A759C1" w:rsidRPr="398EAB04">
        <w:rPr>
          <w:rFonts w:ascii="Arial" w:eastAsia="Calibri" w:hAnsi="Arial" w:cs="Arial"/>
          <w:b/>
          <w:bCs/>
          <w:color w:val="000000" w:themeColor="text1"/>
        </w:rPr>
        <w:t xml:space="preserve"> </w:t>
      </w:r>
      <w:r w:rsidR="00A759C1" w:rsidRPr="398EAB04">
        <w:rPr>
          <w:rFonts w:ascii="Arial" w:eastAsia="Calibri" w:hAnsi="Arial" w:cs="Arial"/>
          <w:color w:val="000000" w:themeColor="text1"/>
        </w:rPr>
        <w:t xml:space="preserve">include appropriate online safety education and  that </w:t>
      </w:r>
      <w:r w:rsidR="00A759C1" w:rsidRPr="398EAB04">
        <w:rPr>
          <w:rFonts w:ascii="Arial" w:eastAsia="Calibri" w:hAnsi="Arial" w:cs="Arial"/>
          <w:b/>
          <w:bCs/>
          <w:color w:val="000000" w:themeColor="text1"/>
        </w:rPr>
        <w:t xml:space="preserve">effective filtering and monitoring systems are in place, </w:t>
      </w:r>
      <w:r w:rsidR="00A759C1" w:rsidRPr="398EAB04">
        <w:rPr>
          <w:rFonts w:ascii="Arial" w:eastAsia="Calibri" w:hAnsi="Arial" w:cs="Arial"/>
          <w:color w:val="000000" w:themeColor="text1"/>
        </w:rPr>
        <w:t xml:space="preserve">regularly reviewing their effectiveness, understanding those children that are potentially at greater risk of harm, along with the proportionality of costs versus safeguarding risks.  </w:t>
      </w:r>
      <w:r w:rsidRPr="398EAB04">
        <w:rPr>
          <w:rFonts w:ascii="Arial" w:eastAsia="Calibri" w:hAnsi="Arial" w:cs="Arial"/>
          <w:color w:val="000000" w:themeColor="text1"/>
        </w:rPr>
        <w:t xml:space="preserve"> </w:t>
      </w:r>
      <w:r w:rsidRPr="398EAB04">
        <w:rPr>
          <w:rFonts w:ascii="Arial" w:eastAsia="Calibri" w:hAnsi="Arial" w:cs="Arial"/>
          <w:color w:val="FF0000"/>
        </w:rPr>
        <w:t>[</w:t>
      </w:r>
      <w:hyperlink r:id="rId15">
        <w:r w:rsidR="2DB8934F" w:rsidRPr="398EAB04">
          <w:rPr>
            <w:rStyle w:val="Hyperlink"/>
            <w:rFonts w:ascii="Arial" w:eastAsia="Arial" w:hAnsi="Arial"/>
          </w:rPr>
          <w:t>Online Safety Policy September 2024</w:t>
        </w:r>
      </w:hyperlink>
      <w:r w:rsidR="00A759C1" w:rsidRPr="398EAB04">
        <w:rPr>
          <w:rFonts w:ascii="Arial" w:eastAsia="Calibri" w:hAnsi="Arial" w:cs="Arial"/>
          <w:color w:val="FF0000"/>
        </w:rPr>
        <w:t xml:space="preserve">) </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76C0D851" w14:textId="627ABFE6"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Ensure staff in school are aware of, and policies are personalised to reflect, an understanding of specific issues such as </w:t>
      </w:r>
      <w:r w:rsidRPr="398EAB04">
        <w:rPr>
          <w:rFonts w:ascii="Arial" w:eastAsia="Calibri" w:hAnsi="Arial" w:cs="Arial"/>
          <w:b/>
          <w:bCs/>
          <w:color w:val="000000" w:themeColor="text1"/>
        </w:rPr>
        <w:t>child-on-child abuse</w:t>
      </w:r>
      <w:r w:rsidRPr="398EAB04">
        <w:rPr>
          <w:rFonts w:ascii="Arial" w:eastAsia="Calibri" w:hAnsi="Arial" w:cs="Arial"/>
          <w:color w:val="000000" w:themeColor="text1"/>
        </w:rPr>
        <w:t xml:space="preserve"> and safeguarding children with disabilities and special educational needs </w:t>
      </w:r>
    </w:p>
    <w:p w14:paraId="220BD403" w14:textId="713E00C1"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Partake and complete the </w:t>
      </w:r>
      <w:r w:rsidRPr="398EAB04">
        <w:rPr>
          <w:rFonts w:ascii="Arial" w:eastAsia="Calibri" w:hAnsi="Arial" w:cs="Arial"/>
          <w:b/>
          <w:bCs/>
          <w:color w:val="000000" w:themeColor="text1"/>
        </w:rPr>
        <w:t>S175/175 audit tool</w:t>
      </w:r>
      <w:r w:rsidRPr="398EAB04">
        <w:rPr>
          <w:rFonts w:ascii="Arial" w:eastAsia="Calibri" w:hAnsi="Arial" w:cs="Arial"/>
          <w:color w:val="000000" w:themeColor="text1"/>
        </w:rPr>
        <w:t xml:space="preserve"> on a </w:t>
      </w:r>
      <w:r w:rsidR="00BD43BB" w:rsidRPr="398EAB04">
        <w:rPr>
          <w:rFonts w:ascii="Arial" w:eastAsia="Calibri" w:hAnsi="Arial" w:cs="Arial"/>
          <w:color w:val="000000" w:themeColor="text1"/>
        </w:rPr>
        <w:t>two-yearly</w:t>
      </w:r>
      <w:r w:rsidRPr="398EAB04">
        <w:rPr>
          <w:rFonts w:ascii="Arial" w:eastAsia="Calibri" w:hAnsi="Arial" w:cs="Arial"/>
          <w:color w:val="000000" w:themeColor="text1"/>
        </w:rPr>
        <w:t xml:space="preserve"> cycle (at least) as directed by the Local Authority</w:t>
      </w:r>
    </w:p>
    <w:p w14:paraId="0E405156" w14:textId="3DD606D0"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36F4D0C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 </w:t>
      </w:r>
      <w:r w:rsidRPr="00F32CAF">
        <w:rPr>
          <w:rFonts w:ascii="Arial" w:eastAsia="Calibri" w:hAnsi="Arial" w:cs="Arial"/>
          <w:color w:val="FF0000"/>
        </w:rPr>
        <w:t>Deputy DSL's/ Pastoral Team/</w:t>
      </w:r>
      <w:r w:rsidR="00BD43BB">
        <w:rPr>
          <w:rFonts w:ascii="Arial" w:eastAsia="Calibri" w:hAnsi="Arial" w:cs="Arial"/>
          <w:color w:val="FF0000"/>
        </w:rPr>
        <w:t>Attendance/</w:t>
      </w:r>
      <w:r w:rsidRPr="00F32CAF">
        <w:rPr>
          <w:rFonts w:ascii="Arial" w:eastAsia="Calibri" w:hAnsi="Arial" w:cs="Arial"/>
          <w:color w:val="FF0000"/>
        </w:rPr>
        <w:t>SLT/Governance/ Head teacher</w:t>
      </w:r>
      <w:r w:rsidR="00A5198A">
        <w:rPr>
          <w:rFonts w:ascii="Arial" w:eastAsia="Calibri" w:hAnsi="Arial" w:cs="Arial"/>
          <w:color w:val="FF0000"/>
        </w:rPr>
        <w:t>/Staff</w:t>
      </w:r>
      <w:r w:rsidR="00F54B46">
        <w:rPr>
          <w:rFonts w:ascii="Arial" w:eastAsia="Calibri" w:hAnsi="Arial" w:cs="Arial"/>
          <w:color w:val="FF0000"/>
        </w:rPr>
        <w:t>/ SENDCo</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CD8776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6"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6D315C42"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0684291B" w:rsidR="00F32CAF" w:rsidRPr="00F32CAF" w:rsidRDefault="160E2E30"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recognises that Deputy DSL's must be trained to same standard as the DSL. </w:t>
      </w:r>
    </w:p>
    <w:p w14:paraId="7E217D33" w14:textId="0CBBCAA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b/>
          <w:bCs/>
          <w:color w:val="000000" w:themeColor="text1"/>
        </w:rPr>
        <w:t>The designated teacher</w:t>
      </w:r>
      <w:r w:rsidRPr="398EAB04">
        <w:rPr>
          <w:rFonts w:ascii="Arial" w:eastAsia="Calibri" w:hAnsi="Arial" w:cs="Arial"/>
          <w:color w:val="000000" w:themeColor="text1"/>
        </w:rPr>
        <w:t xml:space="preserve"> has a responsibility for promoting the educational achievement of CLA and previously CLA (PLAC),</w:t>
      </w:r>
      <w:r w:rsidRPr="398EAB04">
        <w:rPr>
          <w:rFonts w:ascii="Arial" w:eastAsia="Calibri" w:hAnsi="Arial" w:cs="Arial"/>
          <w:color w:val="347186"/>
        </w:rPr>
        <w:t xml:space="preserve"> </w:t>
      </w:r>
      <w:r w:rsidRPr="398EAB04">
        <w:rPr>
          <w:rFonts w:ascii="Arial" w:eastAsia="Calibri" w:hAnsi="Arial" w:cs="Arial"/>
          <w:color w:val="000000" w:themeColor="text1"/>
        </w:rPr>
        <w:t xml:space="preserve">and for children who have left care through adoption, special guardianship or child arrangement orders or who were adopted from state care outside England and Wales. </w:t>
      </w:r>
      <w:r w:rsidRPr="398EAB04">
        <w:rPr>
          <w:rFonts w:ascii="Arial" w:eastAsia="Calibri" w:hAnsi="Arial" w:cs="Arial"/>
          <w:color w:val="FF0000"/>
        </w:rPr>
        <w:t xml:space="preserve">In our setting, this is </w:t>
      </w:r>
      <w:r w:rsidR="1EB4F58A" w:rsidRPr="398EAB04">
        <w:rPr>
          <w:rFonts w:ascii="Arial" w:eastAsia="Calibri" w:hAnsi="Arial" w:cs="Arial"/>
          <w:color w:val="FF0000"/>
        </w:rPr>
        <w:t>Laura Wilson.</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23152124" w:rsidR="00F32CAF" w:rsidRPr="00F32CAF" w:rsidRDefault="431EBA1C"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25647F56" w14:textId="76B97F30" w:rsidR="00F32CAF" w:rsidRPr="00F32CAF" w:rsidRDefault="00F32CAF" w:rsidP="398EAB04">
      <w:pPr>
        <w:autoSpaceDE w:val="0"/>
        <w:autoSpaceDN w:val="0"/>
        <w:adjustRightInd w:val="0"/>
        <w:spacing w:after="120" w:line="240" w:lineRule="auto"/>
        <w:contextualSpacing/>
        <w:jc w:val="both"/>
        <w:rPr>
          <w:rFonts w:ascii="Arial" w:eastAsia="Calibri" w:hAnsi="Arial" w:cs="Arial"/>
          <w:color w:val="FF0000"/>
        </w:rPr>
      </w:pPr>
      <w:r w:rsidRPr="398EAB04">
        <w:rPr>
          <w:rFonts w:ascii="Arial" w:eastAsia="Calibri" w:hAnsi="Arial" w:cs="Arial"/>
          <w:color w:val="000000" w:themeColor="text1"/>
        </w:rPr>
        <w:t>The induction training will cover:</w:t>
      </w:r>
      <w:r w:rsidRPr="398EAB04">
        <w:rPr>
          <w:rFonts w:ascii="Arial" w:eastAsia="Calibri" w:hAnsi="Arial" w:cs="Arial"/>
          <w:color w:val="FF0000"/>
        </w:rPr>
        <w:t xml:space="preserve"> </w:t>
      </w:r>
    </w:p>
    <w:p w14:paraId="0DE4F925" w14:textId="5F30EB92" w:rsidR="00F32CAF" w:rsidRPr="00F32CAF" w:rsidRDefault="00F32CAF" w:rsidP="398EAB04">
      <w:pPr>
        <w:pStyle w:val="ListParagraph"/>
        <w:numPr>
          <w:ilvl w:val="0"/>
          <w:numId w:val="35"/>
        </w:numPr>
        <w:rPr>
          <w:rFonts w:cs="Arial"/>
          <w:color w:val="FF0000"/>
        </w:rPr>
      </w:pPr>
      <w:r w:rsidRPr="398EAB04">
        <w:rPr>
          <w:rFonts w:cs="Arial"/>
          <w:color w:val="FF0000"/>
        </w:rPr>
        <w:t>The Child Protection and Safeguarding Policy</w:t>
      </w:r>
    </w:p>
    <w:p w14:paraId="2436B39F" w14:textId="7AFA2221"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Child-On-Child Abuse procedures</w:t>
      </w:r>
    </w:p>
    <w:p w14:paraId="6195908F" w14:textId="7A76E7F4"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398EAB04">
        <w:rPr>
          <w:rFonts w:ascii="Arial" w:eastAsia="Calibri" w:hAnsi="Arial" w:cs="Arial"/>
          <w:color w:val="FF0000"/>
        </w:rPr>
        <w:t>The Staff Code of Conduct</w:t>
      </w:r>
      <w:r w:rsidR="410A125C" w:rsidRPr="398EAB04">
        <w:rPr>
          <w:rFonts w:ascii="Arial" w:eastAsia="Calibri" w:hAnsi="Arial" w:cs="Arial"/>
          <w:color w:val="FF0000"/>
        </w:rPr>
        <w:t>/handbook</w:t>
      </w:r>
    </w:p>
    <w:p w14:paraId="41D7A7D3" w14:textId="305685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Part one and Annex B of ‘Keeping children safe in education’ (KCSIE 202</w:t>
      </w:r>
      <w:r w:rsidR="00F54B46">
        <w:rPr>
          <w:rFonts w:ascii="Arial" w:eastAsia="Calibri" w:hAnsi="Arial" w:cs="Arial"/>
          <w:color w:val="FF0000"/>
        </w:rPr>
        <w:t>5</w:t>
      </w:r>
      <w:r w:rsidRPr="00F32CAF">
        <w:rPr>
          <w:rFonts w:ascii="Arial" w:eastAsia="Calibri" w:hAnsi="Arial" w:cs="Arial"/>
          <w:color w:val="FF0000"/>
        </w:rPr>
        <w:t xml:space="preserve">) </w:t>
      </w:r>
    </w:p>
    <w:p w14:paraId="094E1662" w14:textId="6E2341CE"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398EAB04">
        <w:rPr>
          <w:rFonts w:ascii="Arial" w:eastAsia="Calibri" w:hAnsi="Arial" w:cs="Arial"/>
          <w:color w:val="FF0000"/>
        </w:rPr>
        <w:t xml:space="preserve">The Behaviour </w:t>
      </w:r>
      <w:r w:rsidR="13BB20D4" w:rsidRPr="398EAB04">
        <w:rPr>
          <w:rFonts w:ascii="Arial" w:eastAsia="Calibri" w:hAnsi="Arial" w:cs="Arial"/>
          <w:color w:val="FF0000"/>
        </w:rPr>
        <w:t xml:space="preserve">and relationships </w:t>
      </w:r>
      <w:r w:rsidRPr="398EAB04">
        <w:rPr>
          <w:rFonts w:ascii="Arial" w:eastAsia="Calibri" w:hAnsi="Arial" w:cs="Arial"/>
          <w:color w:val="FF0000"/>
        </w:rPr>
        <w:t>Policy</w:t>
      </w:r>
    </w:p>
    <w:p w14:paraId="13BD6115"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The School Attendance Policy, including the safeguarding response to children who have unexplained absences or go missing from education</w:t>
      </w:r>
    </w:p>
    <w:p w14:paraId="63420DF0"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Appropriate child protection and safeguarding training, including online safety training</w:t>
      </w:r>
    </w:p>
    <w:p w14:paraId="781D8993"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FF0000"/>
        </w:rPr>
        <w:t>Information about the role and identity of the DSL and deputy DSL(s)</w:t>
      </w:r>
    </w:p>
    <w:p w14:paraId="2033C0FE"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FF0000"/>
        </w:rPr>
      </w:pPr>
      <w:r w:rsidRPr="398EAB04">
        <w:rPr>
          <w:rFonts w:ascii="Arial" w:eastAsia="Calibri" w:hAnsi="Arial" w:cs="Arial"/>
          <w:color w:val="FF0000"/>
        </w:rPr>
        <w:t xml:space="preserve">How to record concerns in your setting. </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C41548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4CA07915">
        <w:rPr>
          <w:rFonts w:ascii="Arial" w:eastAsia="Calibri" w:hAnsi="Arial" w:cs="Arial"/>
          <w:color w:val="000000" w:themeColor="text1"/>
        </w:rPr>
        <w:t>Following induction,</w:t>
      </w:r>
      <w:r w:rsidR="4D145EB4" w:rsidRPr="4CA07915">
        <w:rPr>
          <w:rFonts w:ascii="Arial" w:eastAsia="Calibri" w:hAnsi="Arial" w:cs="Arial"/>
          <w:color w:val="000000" w:themeColor="text1"/>
        </w:rPr>
        <w:t xml:space="preserve"> </w:t>
      </w:r>
      <w:r w:rsidR="46C1CC74" w:rsidRPr="4CA07915">
        <w:rPr>
          <w:rFonts w:ascii="Arial" w:eastAsia="Calibri" w:hAnsi="Arial" w:cs="Arial"/>
          <w:color w:val="000000" w:themeColor="text1"/>
        </w:rPr>
        <w:t>Spring Hill Primary School</w:t>
      </w:r>
      <w:r w:rsidRPr="4CA07915">
        <w:rPr>
          <w:rFonts w:ascii="Arial" w:eastAsia="Calibri" w:hAnsi="Arial" w:cs="Arial"/>
          <w:color w:val="FF0000"/>
        </w:rPr>
        <w:t xml:space="preserve"> </w:t>
      </w:r>
      <w:r w:rsidRPr="4CA07915">
        <w:rPr>
          <w:rFonts w:ascii="Arial" w:eastAsia="Calibri" w:hAnsi="Arial" w:cs="Arial"/>
          <w:color w:val="000000" w:themeColor="text1"/>
        </w:rPr>
        <w:t xml:space="preserve">recognises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F32CAF">
        <w:rPr>
          <w:rFonts w:ascii="Arial" w:eastAsia="Calibri" w:hAnsi="Arial" w:cs="Arial"/>
          <w:bCs/>
          <w:color w:val="FF0000"/>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771EC277" w:rsidR="00565850" w:rsidRPr="00565850" w:rsidRDefault="00565850" w:rsidP="00565850">
      <w:p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FF0000"/>
        </w:rPr>
        <w:t xml:space="preserve"> </w:t>
      </w:r>
      <w:r w:rsidR="3B0AF709" w:rsidRPr="398EAB04">
        <w:rPr>
          <w:rFonts w:ascii="Arial" w:eastAsia="Calibri" w:hAnsi="Arial" w:cs="Arial"/>
          <w:color w:val="FF0000"/>
        </w:rPr>
        <w:t>Spring Hill Primary S</w:t>
      </w:r>
      <w:r w:rsidRPr="398EAB04">
        <w:rPr>
          <w:rFonts w:ascii="Arial" w:eastAsia="Calibri" w:hAnsi="Arial" w:cs="Arial"/>
          <w:color w:val="FF0000"/>
        </w:rPr>
        <w:t xml:space="preserve">chool </w:t>
      </w:r>
      <w:r w:rsidRPr="398EAB04">
        <w:rPr>
          <w:rFonts w:ascii="Arial" w:eastAsia="Calibri" w:hAnsi="Arial" w:cs="Arial"/>
          <w:color w:val="000000" w:themeColor="text1"/>
        </w:rPr>
        <w:t xml:space="preserve">has due regards to the safeguarding requirements in the </w:t>
      </w:r>
      <w:hyperlink r:id="rId17">
        <w:r w:rsidRPr="398EAB04">
          <w:rPr>
            <w:rStyle w:val="Hyperlink"/>
            <w:rFonts w:ascii="Arial" w:eastAsia="Calibri" w:hAnsi="Arial"/>
          </w:rPr>
          <w:t>EYFS for group and school providers</w:t>
        </w:r>
      </w:hyperlink>
      <w:r w:rsidRPr="398EAB04">
        <w:rPr>
          <w:rFonts w:ascii="Arial" w:eastAsia="Calibri" w:hAnsi="Arial" w:cs="Arial"/>
          <w:color w:val="000000" w:themeColor="text1"/>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8"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410C790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w:t>
      </w:r>
      <w:r w:rsidR="1E1EBCDF" w:rsidRPr="398EAB04">
        <w:rPr>
          <w:rFonts w:ascii="Arial" w:eastAsia="Calibri" w:hAnsi="Arial" w:cs="Arial"/>
          <w:color w:val="FF0000"/>
        </w:rPr>
        <w:t>pring Hill Primary School</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also recognises 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4BD301E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Early help means providing support as soon as the need emerges, at any point in a child’s life. Staff at </w:t>
      </w:r>
      <w:r w:rsidR="6E5B5A8E" w:rsidRPr="398EAB04">
        <w:rPr>
          <w:rFonts w:ascii="Arial" w:eastAsia="Calibri" w:hAnsi="Arial" w:cs="Arial"/>
          <w:color w:val="FF0000"/>
        </w:rPr>
        <w:t xml:space="preserve">Spring Hill Primary School </w:t>
      </w:r>
      <w:r w:rsidRPr="398EAB04">
        <w:rPr>
          <w:rFonts w:ascii="Arial" w:eastAsia="Calibri" w:hAnsi="Arial" w:cs="Arial"/>
          <w:color w:val="000000" w:themeColor="text1"/>
        </w:rPr>
        <w:t>recognise that any professional can provide early help</w:t>
      </w:r>
      <w:r w:rsidRPr="398EAB04">
        <w:rPr>
          <w:rFonts w:ascii="Arial" w:eastAsia="Calibri" w:hAnsi="Arial" w:cs="Arial"/>
          <w:color w:val="FF0000"/>
        </w:rPr>
        <w:t xml:space="preserve">. </w:t>
      </w:r>
      <w:r w:rsidR="25E4D5E5" w:rsidRPr="398EAB04">
        <w:rPr>
          <w:rFonts w:ascii="Arial" w:eastAsia="Calibri" w:hAnsi="Arial" w:cs="Arial"/>
          <w:color w:val="FF0000"/>
        </w:rPr>
        <w:t xml:space="preserve">At Spring Hill, Sabrina Zaman will support families to complete Early help assessments when required. </w:t>
      </w:r>
      <w:r w:rsidRPr="398EAB04">
        <w:rPr>
          <w:rFonts w:ascii="Arial" w:eastAsia="Calibri" w:hAnsi="Arial" w:cs="Arial"/>
          <w:color w:val="000000" w:themeColor="text1"/>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728B918C"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 xml:space="preserve">The DSL </w:t>
      </w:r>
      <w:r w:rsidRPr="398EAB04">
        <w:rPr>
          <w:rFonts w:ascii="Arial" w:eastAsia="Calibri" w:hAnsi="Arial" w:cs="Arial"/>
          <w:color w:val="000000" w:themeColor="text1"/>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D71B22" w:rsidP="00F32CAF">
      <w:pPr>
        <w:autoSpaceDE w:val="0"/>
        <w:autoSpaceDN w:val="0"/>
        <w:adjustRightInd w:val="0"/>
        <w:spacing w:after="120" w:line="240" w:lineRule="auto"/>
        <w:jc w:val="both"/>
        <w:rPr>
          <w:rFonts w:ascii="Arial" w:eastAsia="Calibri" w:hAnsi="Arial" w:cs="Arial"/>
          <w:color w:val="000000"/>
        </w:rPr>
      </w:pPr>
      <w:hyperlink r:id="rId19"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lastRenderedPageBreak/>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75915126" w:rsidR="00F32CAF" w:rsidRPr="00F32CAF" w:rsidRDefault="3BFAB5BC"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398EAB04">
        <w:rPr>
          <w:rFonts w:ascii="Arial" w:eastAsia="Times New Roman" w:hAnsi="Arial" w:cs="Arial"/>
          <w:color w:val="FF0000"/>
        </w:rPr>
        <w:t xml:space="preserve">Sabrina Zaman and DSL’s </w:t>
      </w:r>
      <w:r w:rsidR="00F32CAF" w:rsidRPr="398EAB04">
        <w:rPr>
          <w:rFonts w:ascii="Arial" w:eastAsia="Times New Roman" w:hAnsi="Arial" w:cs="Arial"/>
          <w:color w:val="000000" w:themeColor="text1"/>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20"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w:t>
      </w:r>
      <w:r w:rsidRPr="00F32CAF">
        <w:rPr>
          <w:rFonts w:ascii="Arial" w:eastAsia="Calibri" w:hAnsi="Arial" w:cs="Arial"/>
          <w:color w:val="000000"/>
        </w:rPr>
        <w:lastRenderedPageBreak/>
        <w:t>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w:t>
      </w:r>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843C6E">
      <w:pPr>
        <w:numPr>
          <w:ilvl w:val="0"/>
          <w:numId w:val="45"/>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6119E650" w:rsidR="00DE66B7" w:rsidRPr="00F32CAF" w:rsidRDefault="53B66B58"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Spring Hill Primary School </w:t>
      </w:r>
      <w:r w:rsidR="00DE66B7" w:rsidRPr="398EAB04">
        <w:rPr>
          <w:rFonts w:ascii="Arial" w:eastAsia="Calibri" w:hAnsi="Arial" w:cs="Arial"/>
          <w:color w:val="000000" w:themeColor="text1"/>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17C35DA6"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FF0000"/>
          <w:lang w:eastAsia="en-GB"/>
        </w:rPr>
        <w:t>[</w:t>
      </w:r>
      <w:r w:rsidRPr="00F32CAF">
        <w:rPr>
          <w:rFonts w:ascii="Arial" w:eastAsia="Times New Roman" w:hAnsi="Arial" w:cs="Arial"/>
          <w:color w:val="000000"/>
          <w:lang w:eastAsia="en-GB"/>
        </w:rPr>
        <w:t>The lead person for Operation Encompass is</w:t>
      </w:r>
      <w:r w:rsidRPr="00F32CAF">
        <w:rPr>
          <w:rFonts w:ascii="Arial" w:eastAsia="Times New Roman" w:hAnsi="Arial" w:cs="Arial"/>
          <w:color w:val="000000"/>
          <w:shd w:val="clear" w:color="auto" w:fill="FFFF00"/>
          <w:lang w:eastAsia="en-GB"/>
        </w:rPr>
        <w:t xml:space="preserve"> </w:t>
      </w:r>
      <w:r w:rsidR="292A5199" w:rsidRPr="00F32CAF">
        <w:rPr>
          <w:rFonts w:ascii="Arial" w:eastAsia="Times New Roman" w:hAnsi="Arial" w:cs="Arial"/>
          <w:color w:val="000000"/>
          <w:shd w:val="clear" w:color="auto" w:fill="FFFF00"/>
          <w:lang w:eastAsia="en-GB"/>
        </w:rPr>
        <w:t xml:space="preserve">Laura Wilson </w:t>
      </w:r>
      <w:r w:rsidRPr="00F32CAF">
        <w:rPr>
          <w:rFonts w:ascii="Arial" w:eastAsia="Times New Roman" w:hAnsi="Arial" w:cs="Arial"/>
          <w:color w:val="000000"/>
          <w:lang w:eastAsia="en-GB"/>
        </w:rPr>
        <w:t xml:space="preserve">. </w:t>
      </w:r>
      <w:hyperlink r:id="rId21"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20"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7D6799DE" w:rsidR="00A06A55" w:rsidRDefault="00A06A55" w:rsidP="00A06A55">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The Attendance Officer (</w:t>
      </w:r>
      <w:r w:rsidR="7D8CBBAA" w:rsidRPr="398EAB04">
        <w:rPr>
          <w:rFonts w:ascii="Arial" w:eastAsia="Calibri" w:hAnsi="Arial" w:cs="Arial"/>
          <w:color w:val="FF0000"/>
        </w:rPr>
        <w:t>Liz Kay) and class teachers</w:t>
      </w:r>
      <w:r w:rsidRPr="398EAB04">
        <w:rPr>
          <w:rFonts w:ascii="Arial" w:eastAsia="Calibri" w:hAnsi="Arial" w:cs="Arial"/>
          <w:color w:val="FF0000"/>
        </w:rPr>
        <w:t xml:space="preserve"> </w:t>
      </w:r>
      <w:r w:rsidRPr="398EAB04">
        <w:rPr>
          <w:rFonts w:ascii="Arial" w:eastAsia="Calibri" w:hAnsi="Arial" w:cs="Arial"/>
          <w:color w:val="000000" w:themeColor="text1"/>
        </w:rPr>
        <w:t>will monitor daily attendance</w:t>
      </w:r>
      <w:r w:rsidR="21D363D8" w:rsidRPr="398EAB04">
        <w:rPr>
          <w:rFonts w:ascii="Arial" w:eastAsia="Calibri" w:hAnsi="Arial" w:cs="Arial"/>
          <w:color w:val="000000" w:themeColor="text1"/>
        </w:rPr>
        <w:t xml:space="preserve">. The attendance officer will </w:t>
      </w:r>
      <w:r w:rsidRPr="398EAB04">
        <w:rPr>
          <w:rFonts w:ascii="Arial" w:eastAsia="Calibri" w:hAnsi="Arial" w:cs="Arial"/>
          <w:color w:val="000000" w:themeColor="text1"/>
        </w:rPr>
        <w:t xml:space="preserve"> identify unexplained absence or concerning patterns, and liaise with the DSL where safeguarding concerns are suspected. The DSL will ensure attendance concerns are considered in all safeguarding assessments</w:t>
      </w:r>
      <w:r w:rsidR="00F81621" w:rsidRPr="398EAB04">
        <w:rPr>
          <w:rFonts w:ascii="Arial" w:eastAsia="Calibri" w:hAnsi="Arial" w:cs="Arial"/>
          <w:color w:val="000000" w:themeColor="text1"/>
        </w:rPr>
        <w:t xml:space="preserve"> and in accordance with the school attendance policy</w:t>
      </w:r>
      <w:r w:rsidRPr="398EAB04">
        <w:rPr>
          <w:rFonts w:ascii="Arial" w:eastAsia="Calibri" w:hAnsi="Arial" w:cs="Arial"/>
          <w:color w:val="000000" w:themeColor="text1"/>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to </w:t>
      </w:r>
      <w:r>
        <w:rPr>
          <w:rFonts w:ascii="Arial" w:eastAsia="Calibri" w:hAnsi="Arial" w:cs="Arial"/>
          <w:color w:val="000000"/>
        </w:rPr>
        <w:t xml:space="preserve"> the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22"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7DF771AD" w:rsidR="00F32CAF" w:rsidRPr="00F32CAF" w:rsidRDefault="7C370A46" w:rsidP="398EAB04">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398EAB04">
        <w:rPr>
          <w:rFonts w:ascii="Arial" w:eastAsia="Calibri" w:hAnsi="Arial" w:cs="Arial"/>
          <w:b/>
          <w:bCs/>
          <w:color w:val="FF0000"/>
        </w:rPr>
        <w:t>Spring Hill Primary School</w:t>
      </w:r>
      <w:r w:rsidR="00F32CAF" w:rsidRPr="398EAB04">
        <w:rPr>
          <w:rFonts w:ascii="Arial" w:eastAsia="Calibri" w:hAnsi="Arial" w:cs="Arial"/>
          <w:b/>
          <w:bCs/>
          <w:color w:val="FF0000"/>
        </w:rPr>
        <w:t xml:space="preserve"> </w:t>
      </w:r>
      <w:r w:rsidR="00F32CAF" w:rsidRPr="398EAB04">
        <w:rPr>
          <w:rFonts w:ascii="Arial" w:eastAsia="Calibri" w:hAnsi="Arial" w:cs="Arial"/>
          <w:color w:val="000000" w:themeColor="text1"/>
        </w:rPr>
        <w:t xml:space="preserve">will follow local guidance when children go missing from home </w:t>
      </w:r>
      <w:hyperlink r:id="rId23">
        <w:r w:rsidR="003740E5" w:rsidRPr="398EAB04">
          <w:rPr>
            <w:rFonts w:ascii="Arial" w:eastAsia="Calibri" w:hAnsi="Arial" w:cs="Arial"/>
            <w:color w:val="0000FF"/>
            <w:u w:val="single"/>
          </w:rPr>
          <w:t>https://panlancashirescp.trixonline.co.uk/chapter/children-missing-from-care-home-and-education</w:t>
        </w:r>
      </w:hyperlink>
      <w:r w:rsidR="00F32CAF" w:rsidRPr="398EAB04">
        <w:rPr>
          <w:rFonts w:ascii="Arial" w:eastAsia="Calibri" w:hAnsi="Arial" w:cs="Arial"/>
          <w:color w:val="000000" w:themeColor="text1"/>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20"/>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nature;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lastRenderedPageBreak/>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1" w:name="_[New]_Child_abduction"/>
      <w:bookmarkStart w:id="22" w:name="_[Updated]_Child_criminal"/>
      <w:bookmarkEnd w:id="21"/>
      <w:bookmarkEnd w:id="22"/>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3" w:name="tenpointthree"/>
      <w:bookmarkEnd w:id="23"/>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4"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4"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4"/>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5" w:name="_[New]_Cyber-crime"/>
      <w:bookmarkEnd w:id="25"/>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Updated]_Child_sexual"/>
      <w:bookmarkEnd w:id="26"/>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w:t>
      </w:r>
      <w:r w:rsidRPr="00F32CAF">
        <w:rPr>
          <w:rFonts w:ascii="Arial" w:eastAsia="Calibri" w:hAnsi="Arial" w:cs="Helvetica-Light"/>
          <w:color w:val="000000"/>
          <w:lang w:eastAsia="en-GB"/>
        </w:rPr>
        <w:lastRenderedPageBreak/>
        <w:t>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D71B22" w:rsidP="00F32CAF">
      <w:pPr>
        <w:autoSpaceDE w:val="0"/>
        <w:autoSpaceDN w:val="0"/>
        <w:adjustRightInd w:val="0"/>
        <w:spacing w:after="120" w:line="240" w:lineRule="auto"/>
        <w:jc w:val="both"/>
        <w:rPr>
          <w:rFonts w:ascii="Arial" w:eastAsia="Calibri" w:hAnsi="Arial" w:cs="Helvetica-Light"/>
          <w:color w:val="000000"/>
          <w:lang w:eastAsia="en-GB"/>
        </w:rPr>
      </w:pPr>
      <w:hyperlink r:id="rId25"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6"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7" w:name="_Types_of_abuse"/>
      <w:bookmarkStart w:id="28" w:name="_FGM"/>
      <w:bookmarkStart w:id="29" w:name="_[Updated]_FGM"/>
      <w:bookmarkEnd w:id="27"/>
      <w:bookmarkEnd w:id="28"/>
      <w:bookmarkEnd w:id="29"/>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30"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30"/>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the indicators that pupils may be at risk of FGM. While some individual indicators they may not indicate risk, the presence of two or more indicators could signal a risk </w:t>
      </w:r>
      <w:r w:rsidRPr="00F32CAF">
        <w:rPr>
          <w:rFonts w:ascii="Arial" w:eastAsia="Calibri" w:hAnsi="Arial" w:cs="Arial"/>
          <w:color w:val="000000"/>
        </w:rPr>
        <w:lastRenderedPageBreak/>
        <w:t>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Forced_marriage"/>
      <w:bookmarkStart w:id="32" w:name="_[Updated]_Forced_marriage"/>
      <w:bookmarkEnd w:id="31"/>
      <w:bookmarkEnd w:id="32"/>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Updated]_Radicalisation"/>
      <w:bookmarkEnd w:id="33"/>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7"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060C208F"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sidRPr="398EAB04">
        <w:rPr>
          <w:rFonts w:ascii="Arial" w:eastAsia="Calibri" w:hAnsi="Arial" w:cs="Arial"/>
          <w:color w:val="000000" w:themeColor="text1"/>
        </w:rPr>
        <w:t>The DSL and the Prevent Lead are</w:t>
      </w:r>
      <w:r w:rsidR="00F32CAF" w:rsidRPr="398EAB04">
        <w:rPr>
          <w:rFonts w:ascii="Arial" w:eastAsia="Calibri" w:hAnsi="Arial" w:cs="Arial"/>
          <w:color w:val="000000" w:themeColor="text1"/>
        </w:rPr>
        <w:t xml:space="preserve"> able to provide advice and support to other staff on how to protect pupils against the risk of radicalisation and</w:t>
      </w:r>
      <w:r w:rsidRPr="398EAB04">
        <w:rPr>
          <w:rFonts w:ascii="Arial" w:eastAsia="Calibri" w:hAnsi="Arial" w:cs="Arial"/>
          <w:color w:val="000000" w:themeColor="text1"/>
        </w:rPr>
        <w:t xml:space="preserve"> will</w:t>
      </w:r>
      <w:r w:rsidR="00F32CAF" w:rsidRPr="398EAB04">
        <w:rPr>
          <w:rFonts w:ascii="Arial" w:eastAsia="Calibri" w:hAnsi="Arial" w:cs="Arial"/>
          <w:color w:val="000000" w:themeColor="text1"/>
        </w:rPr>
        <w:t xml:space="preserve"> ensure that all staff and governors have received appropriate and up-to date training</w:t>
      </w:r>
      <w:r w:rsidRPr="398EAB04">
        <w:rPr>
          <w:rFonts w:ascii="Arial" w:eastAsia="Calibri" w:hAnsi="Arial" w:cs="Arial"/>
          <w:color w:val="000000" w:themeColor="text1"/>
        </w:rPr>
        <w:t xml:space="preserve"> that is refreshed at least every two years.</w:t>
      </w:r>
      <w:r w:rsidR="00F32CAF" w:rsidRPr="398EAB04">
        <w:rPr>
          <w:rFonts w:ascii="Arial" w:eastAsia="Calibri" w:hAnsi="Arial" w:cs="Arial"/>
          <w:color w:val="000000" w:themeColor="text1"/>
        </w:rPr>
        <w:t xml:space="preserve"> </w:t>
      </w:r>
    </w:p>
    <w:p w14:paraId="04F2ECCC" w14:textId="791F2BA7" w:rsidR="00F32CAF" w:rsidRPr="008A400B"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398EAB04">
        <w:rPr>
          <w:rFonts w:ascii="Arial" w:eastAsia="Calibri" w:hAnsi="Arial" w:cs="Arial"/>
          <w:color w:val="FF0000"/>
        </w:rPr>
        <w:t xml:space="preserve">The Online Safety Policy </w:t>
      </w:r>
      <w:r w:rsidRPr="398EAB04">
        <w:rPr>
          <w:rFonts w:ascii="Arial" w:eastAsia="Calibri" w:hAnsi="Arial" w:cs="Arial"/>
          <w:color w:val="000000" w:themeColor="text1"/>
        </w:rPr>
        <w:t>will support the safeguarding of children online by ensuring they cannot access terrorist and extremist material when using the internet and that suitable filtering and monitoring software and supervision is in place</w:t>
      </w:r>
      <w:r w:rsidR="00E83FEF" w:rsidRPr="398EAB04">
        <w:rPr>
          <w:rFonts w:ascii="Arial" w:eastAsia="Calibri" w:hAnsi="Arial" w:cs="Arial"/>
          <w:color w:val="000000" w:themeColor="text1"/>
        </w:rPr>
        <w:t>. Systems are</w:t>
      </w:r>
      <w:r w:rsidR="00835960" w:rsidRPr="398EAB04">
        <w:rPr>
          <w:rFonts w:ascii="Arial" w:eastAsia="Calibri" w:hAnsi="Arial" w:cs="Arial"/>
          <w:color w:val="000000" w:themeColor="text1"/>
        </w:rPr>
        <w:t xml:space="preserve"> regularly tested using</w:t>
      </w:r>
      <w:r w:rsidR="008A400B" w:rsidRPr="398EAB04">
        <w:rPr>
          <w:rFonts w:ascii="Arial" w:eastAsia="Calibri" w:hAnsi="Arial" w:cs="Arial"/>
          <w:color w:val="000000" w:themeColor="text1"/>
        </w:rPr>
        <w:t xml:space="preserve"> technology such as</w:t>
      </w:r>
      <w:r w:rsidR="00835960" w:rsidRPr="398EAB04">
        <w:rPr>
          <w:rFonts w:ascii="Arial" w:eastAsia="Calibri" w:hAnsi="Arial" w:cs="Arial"/>
          <w:color w:val="000000" w:themeColor="text1"/>
        </w:rPr>
        <w:t xml:space="preserve"> the </w:t>
      </w:r>
      <w:hyperlink r:id="rId28">
        <w:r w:rsidR="00835960" w:rsidRPr="398EAB04">
          <w:rPr>
            <w:rStyle w:val="Hyperlink"/>
            <w:rFonts w:ascii="Arial" w:eastAsia="Calibri" w:hAnsi="Arial"/>
            <w:color w:val="000000" w:themeColor="text1"/>
          </w:rPr>
          <w:t>testfiltering.com</w:t>
        </w:r>
      </w:hyperlink>
      <w:r w:rsidR="00835960" w:rsidRPr="398EAB04">
        <w:rPr>
          <w:rFonts w:ascii="Arial" w:eastAsia="Calibri" w:hAnsi="Arial" w:cs="Arial"/>
          <w:color w:val="000000" w:themeColor="text1"/>
        </w:rPr>
        <w:t xml:space="preserve"> filter checking utility</w:t>
      </w:r>
      <w:r w:rsidR="00A759C1" w:rsidRPr="398EAB04">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ADBEDBC"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FF"/>
          <w:u w:val="single"/>
        </w:rPr>
      </w:pPr>
    </w:p>
    <w:p w14:paraId="3D1DB301" w14:textId="77777777" w:rsidR="00F32CAF" w:rsidRPr="00F32CAF" w:rsidRDefault="00F32CAF" w:rsidP="00F32CAF">
      <w:pPr>
        <w:autoSpaceDE w:val="0"/>
        <w:autoSpaceDN w:val="0"/>
        <w:adjustRightInd w:val="0"/>
        <w:spacing w:after="120" w:line="240" w:lineRule="auto"/>
        <w:ind w:left="720"/>
        <w:contextualSpacing/>
        <w:jc w:val="center"/>
        <w:rPr>
          <w:rFonts w:ascii="Arial" w:eastAsia="Calibri" w:hAnsi="Arial" w:cs="Arial"/>
          <w:color w:val="000000"/>
        </w:rPr>
      </w:pPr>
    </w:p>
    <w:p w14:paraId="3768FD8A" w14:textId="3CE6C494" w:rsidR="00F32CAF" w:rsidRPr="00F32CAF" w:rsidRDefault="00F32CAF" w:rsidP="00F32CAF">
      <w:pPr>
        <w:autoSpaceDE w:val="0"/>
        <w:autoSpaceDN w:val="0"/>
        <w:adjustRightInd w:val="0"/>
        <w:spacing w:after="120" w:line="240" w:lineRule="auto"/>
        <w:jc w:val="cente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747E12AB" w:rsidR="00F32CAF" w:rsidRPr="00F32CAF" w:rsidRDefault="4D7B2174" w:rsidP="398EAB04">
      <w:pPr>
        <w:autoSpaceDE w:val="0"/>
        <w:autoSpaceDN w:val="0"/>
        <w:adjustRightInd w:val="0"/>
        <w:spacing w:after="120" w:line="240" w:lineRule="auto"/>
        <w:jc w:val="both"/>
        <w:rPr>
          <w:rFonts w:ascii="Arial" w:eastAsia="Calibri" w:hAnsi="Arial" w:cs="Arial"/>
          <w:i/>
          <w:iCs/>
          <w:color w:val="0000FF"/>
          <w:u w:val="single"/>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will ensure that</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ALL Staff, Governors and volunteers are informed and have 'due regard to the need to prevent people from being drawn into terrorism’, known as the ‘Prevent Duty' and follow guidance from </w:t>
      </w:r>
      <w:hyperlink r:id="rId29">
        <w:r w:rsidR="00F32CAF" w:rsidRPr="398EAB04">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D71B22" w:rsidP="0085431E">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30" o:title=""/>
            <w10:wrap type="square" side="right"/>
          </v:shape>
          <o:OLEObject Type="Embed" ProgID="Word.Document.12" ShapeID="_x0000_s1028" DrawAspect="Icon" ObjectID="_1820651070" r:id="rId31">
            <o:FieldCodes>\s</o:FieldCodes>
          </o:OLEObject>
        </w:object>
      </w:r>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398EAB04">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633529F0" w:rsidR="00F32CAF" w:rsidRPr="00F32CAF" w:rsidRDefault="34894EBA" w:rsidP="398EAB04">
            <w:pPr>
              <w:spacing w:after="120" w:line="240" w:lineRule="auto"/>
              <w:jc w:val="both"/>
            </w:pPr>
            <w:r w:rsidRPr="398EAB04">
              <w:rPr>
                <w:rFonts w:ascii="Arial" w:eastAsia="Calibri" w:hAnsi="Arial" w:cs="Arial"/>
                <w:color w:val="000000" w:themeColor="text1"/>
              </w:rPr>
              <w:t xml:space="preserve">Laura Wilson </w:t>
            </w:r>
          </w:p>
        </w:tc>
      </w:tr>
      <w:tr w:rsidR="00F32CAF" w:rsidRPr="00F32CAF" w14:paraId="49282988" w14:textId="77777777" w:rsidTr="398EAB04">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18C357D4" w:rsidR="00F32CAF" w:rsidRPr="00F32CAF" w:rsidRDefault="460170DF" w:rsidP="398EAB04">
            <w:pPr>
              <w:spacing w:after="120" w:line="240" w:lineRule="auto"/>
              <w:jc w:val="both"/>
            </w:pPr>
            <w:r w:rsidRPr="398EAB04">
              <w:rPr>
                <w:rFonts w:ascii="Arial" w:eastAsia="Calibri" w:hAnsi="Arial" w:cs="Arial"/>
                <w:color w:val="000000" w:themeColor="text1"/>
              </w:rPr>
              <w:t>Susan Penman</w:t>
            </w:r>
          </w:p>
        </w:tc>
      </w:tr>
      <w:tr w:rsidR="00F32CAF" w:rsidRPr="00F32CAF" w14:paraId="6E9B0A12" w14:textId="77777777" w:rsidTr="398EAB04">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Prevent Curriculum Lead</w:t>
            </w:r>
          </w:p>
        </w:tc>
        <w:tc>
          <w:tcPr>
            <w:tcW w:w="6044" w:type="dxa"/>
            <w:shd w:val="clear" w:color="auto" w:fill="auto"/>
          </w:tcPr>
          <w:p w14:paraId="127005CB" w14:textId="61D18A17" w:rsidR="00F32CAF" w:rsidRPr="00F32CAF" w:rsidRDefault="0191067A" w:rsidP="398EAB04">
            <w:pPr>
              <w:spacing w:after="120" w:line="240" w:lineRule="auto"/>
              <w:jc w:val="both"/>
              <w:rPr>
                <w:rFonts w:ascii="Arial" w:eastAsia="Calibri" w:hAnsi="Arial" w:cs="Arial"/>
                <w:color w:val="000000" w:themeColor="text1"/>
              </w:rPr>
            </w:pPr>
            <w:r w:rsidRPr="398EAB04">
              <w:rPr>
                <w:rFonts w:ascii="Arial" w:eastAsia="Calibri" w:hAnsi="Arial" w:cs="Arial"/>
                <w:color w:val="000000" w:themeColor="text1"/>
              </w:rPr>
              <w:t>Summer Hill</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D71B22" w:rsidP="004A4F5C">
      <w:pPr>
        <w:autoSpaceDE w:val="0"/>
        <w:autoSpaceDN w:val="0"/>
        <w:adjustRightInd w:val="0"/>
        <w:spacing w:after="120" w:line="240" w:lineRule="auto"/>
        <w:jc w:val="both"/>
        <w:rPr>
          <w:rFonts w:ascii="Arial" w:eastAsia="Calibri" w:hAnsi="Arial" w:cs="Arial"/>
          <w:color w:val="000000"/>
        </w:rPr>
      </w:pPr>
      <w:hyperlink r:id="rId32" w:history="1">
        <w:r w:rsidR="004A4F5C"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with_family_1"/>
      <w:bookmarkEnd w:id="34"/>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3"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Pupils_required_to"/>
      <w:bookmarkStart w:id="36" w:name="_[Updated]_Peer-on-peer_abuse"/>
      <w:bookmarkEnd w:id="35"/>
      <w:bookmarkEnd w:id="36"/>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433D62F1" w:rsidR="00F32CAF" w:rsidRPr="00F32CAF" w:rsidRDefault="7CB7466E"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b/>
          <w:bCs/>
          <w:color w:val="FF0000"/>
        </w:rPr>
        <w:t>Spring Hill Primary School</w:t>
      </w:r>
      <w:r w:rsidR="00F32CAF" w:rsidRPr="398EAB04">
        <w:rPr>
          <w:rFonts w:ascii="Arial" w:eastAsia="Calibri" w:hAnsi="Arial" w:cs="Arial"/>
          <w:b/>
          <w:bCs/>
          <w:color w:val="FF0000"/>
        </w:rPr>
        <w:t xml:space="preserve"> </w:t>
      </w:r>
      <w:r w:rsidR="00F32CAF" w:rsidRPr="398EAB04">
        <w:rPr>
          <w:rFonts w:ascii="Arial" w:eastAsia="Calibri" w:hAnsi="Arial" w:cs="Arial"/>
          <w:color w:val="000000" w:themeColor="text1"/>
        </w:rPr>
        <w:t xml:space="preserve">has a </w:t>
      </w:r>
      <w:r w:rsidR="00F32CAF" w:rsidRPr="398EAB04">
        <w:rPr>
          <w:rFonts w:ascii="Arial" w:eastAsia="Calibri" w:hAnsi="Arial" w:cs="Arial"/>
          <w:b/>
          <w:bCs/>
          <w:color w:val="000000" w:themeColor="text1"/>
        </w:rPr>
        <w:t>zero-tolerance approach to abuse</w:t>
      </w:r>
      <w:r w:rsidR="00F32CAF" w:rsidRPr="398EAB04">
        <w:rPr>
          <w:rFonts w:ascii="Arial" w:eastAsia="Calibri" w:hAnsi="Arial" w:cs="Arial"/>
          <w:color w:val="000000" w:themeColor="text1"/>
        </w:rPr>
        <w:t xml:space="preserve">, including child-on-child abuse. </w:t>
      </w:r>
    </w:p>
    <w:p w14:paraId="762D79DB" w14:textId="6059EF3B" w:rsidR="00F32CAF" w:rsidRPr="00F32CAF" w:rsidRDefault="528032F6"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will refer to the specific guidance in Keeping Children Safe in Education</w:t>
      </w:r>
      <w:r w:rsidR="001E790B" w:rsidRPr="398EAB04">
        <w:rPr>
          <w:rFonts w:ascii="Arial" w:eastAsia="Calibri" w:hAnsi="Arial" w:cs="Arial"/>
          <w:color w:val="000000" w:themeColor="text1"/>
        </w:rPr>
        <w:t xml:space="preserve"> 202</w:t>
      </w:r>
      <w:r w:rsidR="009F38C6" w:rsidRPr="398EAB04">
        <w:rPr>
          <w:rFonts w:ascii="Arial" w:eastAsia="Calibri" w:hAnsi="Arial" w:cs="Arial"/>
          <w:color w:val="000000" w:themeColor="text1"/>
        </w:rPr>
        <w:t>5</w:t>
      </w:r>
      <w:r w:rsidR="00F32CAF" w:rsidRPr="398EAB04">
        <w:rPr>
          <w:rFonts w:ascii="Arial" w:eastAsia="Calibri" w:hAnsi="Arial" w:cs="Arial"/>
          <w:color w:val="000000" w:themeColor="text1"/>
        </w:rPr>
        <w:t xml:space="preserve"> Part five: Child on Child Sexual Violence and Sexual Harassment and Lancashire Procedures. </w:t>
      </w:r>
      <w:hyperlink r:id="rId34">
        <w:r w:rsidR="00F32CAF" w:rsidRPr="398EAB04">
          <w:rPr>
            <w:rFonts w:ascii="Arial" w:eastAsia="Calibri" w:hAnsi="Arial" w:cs="Arial"/>
            <w:color w:val="0000FF"/>
            <w:u w:val="single"/>
          </w:rPr>
          <w:t>5.31 Peer Abuse (proceduresonline.com)</w:t>
        </w:r>
      </w:hyperlink>
      <w:r w:rsidR="00F32CAF" w:rsidRPr="398EAB04">
        <w:rPr>
          <w:rFonts w:ascii="Arial" w:eastAsia="Calibri" w:hAnsi="Arial" w:cs="Arial"/>
          <w:color w:val="000000" w:themeColor="text1"/>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483C831B"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consensual and non-consensual sharing of nude and semi-nude images and/or videos</w:t>
      </w:r>
    </w:p>
    <w:p w14:paraId="27081455" w14:textId="18B9C176"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43A9960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Pupils </w:t>
      </w:r>
      <w:r w:rsidR="00B20266" w:rsidRPr="398EAB04">
        <w:rPr>
          <w:rFonts w:ascii="Arial" w:eastAsia="Calibri" w:hAnsi="Arial" w:cs="Arial"/>
          <w:color w:val="000000" w:themeColor="text1"/>
        </w:rPr>
        <w:t>are</w:t>
      </w:r>
      <w:r w:rsidRPr="398EAB04">
        <w:rPr>
          <w:rFonts w:ascii="Arial" w:eastAsia="Calibri" w:hAnsi="Arial" w:cs="Arial"/>
          <w:color w:val="000000" w:themeColor="text1"/>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10935DD8" w:rsidRPr="398EAB04">
        <w:rPr>
          <w:rFonts w:ascii="Arial" w:eastAsia="Calibri" w:hAnsi="Arial" w:cs="Arial"/>
          <w:color w:val="FF0000"/>
        </w:rPr>
        <w:t>At Spring Hill Primary School, we use ‘What I would like my teacher to know’ boxes in all classes as well as reminding children to speak to any adult in school if they have concerns through our PHSRE curriculum.</w:t>
      </w:r>
      <w:r w:rsidR="00B20266" w:rsidRPr="398EAB04">
        <w:rPr>
          <w:rFonts w:ascii="Arial" w:eastAsia="Calibri" w:hAnsi="Arial" w:cs="Arial"/>
          <w:color w:val="FF0000"/>
        </w:rPr>
        <w:t xml:space="preserve"> </w:t>
      </w:r>
      <w:r w:rsidR="0072373A" w:rsidRPr="398EAB04">
        <w:rPr>
          <w:rFonts w:ascii="Arial" w:eastAsia="Calibri" w:hAnsi="Arial" w:cs="Arial"/>
          <w:color w:val="000000" w:themeColor="text1"/>
        </w:rPr>
        <w:t xml:space="preserve">The effectiveness of such processes will be continually reviewed by </w:t>
      </w:r>
      <w:r w:rsidR="0072373A" w:rsidRPr="398EAB04">
        <w:rPr>
          <w:rFonts w:ascii="Arial" w:eastAsia="Calibri" w:hAnsi="Arial" w:cs="Arial"/>
          <w:color w:val="FF0000"/>
        </w:rPr>
        <w:t>the DSL / SLT.</w:t>
      </w:r>
    </w:p>
    <w:p w14:paraId="60323CED" w14:textId="5C5C490F" w:rsidR="00F32CAF" w:rsidRPr="00F32CAF" w:rsidRDefault="00F32CAF" w:rsidP="398EAB04">
      <w:pPr>
        <w:autoSpaceDE w:val="0"/>
        <w:autoSpaceDN w:val="0"/>
        <w:adjustRightInd w:val="0"/>
        <w:spacing w:after="120" w:line="240" w:lineRule="auto"/>
        <w:jc w:val="both"/>
        <w:rPr>
          <w:rFonts w:ascii="Arial" w:eastAsia="Calibri" w:hAnsi="Arial" w:cs="Arial"/>
          <w:color w:val="000000" w:themeColor="text1"/>
        </w:rPr>
      </w:pPr>
      <w:r w:rsidRPr="398EAB04">
        <w:rPr>
          <w:rFonts w:ascii="Arial" w:eastAsia="Calibri" w:hAnsi="Arial" w:cs="Arial"/>
          <w:color w:val="000000" w:themeColor="text1"/>
        </w:rPr>
        <w:t xml:space="preserve">The school’s procedures for managing allegations of child-on-child abuse are outlined in the </w:t>
      </w:r>
      <w:r w:rsidRPr="398EAB04">
        <w:rPr>
          <w:rFonts w:ascii="Arial" w:eastAsia="Calibri" w:hAnsi="Arial" w:cs="Arial"/>
          <w:color w:val="FF0000"/>
        </w:rPr>
        <w:t xml:space="preserve">School Behaviour Policy/ Anti – Bullying Policy  </w:t>
      </w:r>
    </w:p>
    <w:p w14:paraId="3EE305FF" w14:textId="2C8E2FBE" w:rsidR="00F32CAF" w:rsidRPr="00F32CAF" w:rsidRDefault="6214ED9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lastRenderedPageBreak/>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Updated]_Serious_violence"/>
      <w:bookmarkEnd w:id="37"/>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Online_safety_and"/>
      <w:bookmarkEnd w:id="38"/>
      <w:r w:rsidRPr="00F32CAF">
        <w:rPr>
          <w:rFonts w:ascii="Arial" w:eastAsia="Times New Roman" w:hAnsi="Arial" w:cs="Arial"/>
          <w:b/>
          <w:bCs/>
          <w:lang w:eastAsia="en-GB"/>
        </w:rPr>
        <w:t xml:space="preserve">Online Safety </w:t>
      </w:r>
    </w:p>
    <w:p w14:paraId="63E7D901" w14:textId="37C8039C" w:rsidR="00F32CAF" w:rsidRPr="00F32CAF" w:rsidRDefault="55C530CE"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will adhere to the </w:t>
      </w:r>
      <w:r w:rsidR="00F32CAF" w:rsidRPr="398EAB04">
        <w:rPr>
          <w:rFonts w:ascii="Arial" w:eastAsia="Calibri" w:hAnsi="Arial" w:cs="Arial"/>
          <w:color w:val="FF0000"/>
        </w:rPr>
        <w:t xml:space="preserve">Online Safety Policy </w:t>
      </w:r>
      <w:r w:rsidR="00F32CAF" w:rsidRPr="398EAB04">
        <w:rPr>
          <w:rFonts w:ascii="Arial" w:eastAsia="Calibri" w:hAnsi="Arial" w:cs="Arial"/>
          <w:color w:val="000000" w:themeColor="text1"/>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77A30151" w:rsidR="00F32CAF" w:rsidRPr="0072373A" w:rsidRDefault="00F32CAF" w:rsidP="398EAB04">
      <w:pPr>
        <w:numPr>
          <w:ilvl w:val="0"/>
          <w:numId w:val="48"/>
        </w:numPr>
        <w:autoSpaceDE w:val="0"/>
        <w:autoSpaceDN w:val="0"/>
        <w:adjustRightInd w:val="0"/>
        <w:spacing w:after="200" w:line="276" w:lineRule="auto"/>
        <w:contextualSpacing/>
        <w:jc w:val="both"/>
        <w:rPr>
          <w:rFonts w:ascii="Arial" w:eastAsia="Calibri" w:hAnsi="Arial" w:cs="Arial"/>
          <w:color w:val="FF0000"/>
        </w:rPr>
      </w:pPr>
      <w:r w:rsidRPr="398EAB04">
        <w:rPr>
          <w:rFonts w:ascii="Arial" w:eastAsia="Calibri" w:hAnsi="Arial" w:cs="Arial"/>
          <w:color w:val="000000" w:themeColor="text1"/>
        </w:rPr>
        <w:t xml:space="preserve">When school become aware of an online safety issue that has occurred outside of school, it is managed in accordance with the </w:t>
      </w:r>
      <w:r w:rsidRPr="398EAB04">
        <w:rPr>
          <w:rFonts w:ascii="Arial" w:eastAsia="Calibri" w:hAnsi="Arial" w:cs="Arial"/>
          <w:color w:val="FF0000"/>
        </w:rPr>
        <w:t xml:space="preserve">Online Safety Policy and School </w:t>
      </w:r>
      <w:r w:rsidR="0272B439" w:rsidRPr="398EAB04">
        <w:rPr>
          <w:rFonts w:ascii="Arial" w:eastAsia="Calibri" w:hAnsi="Arial" w:cs="Arial"/>
          <w:color w:val="FF0000"/>
        </w:rPr>
        <w:t xml:space="preserve">Relationships and </w:t>
      </w:r>
      <w:r w:rsidRPr="398EAB04">
        <w:rPr>
          <w:rFonts w:ascii="Arial" w:eastAsia="Calibri" w:hAnsi="Arial" w:cs="Arial"/>
          <w:color w:val="FF0000"/>
        </w:rPr>
        <w:t xml:space="preserve">Behaviour Policy </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lastRenderedPageBreak/>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03E9FC29" w14:textId="1C06A6B3" w:rsidR="00F32CAF" w:rsidRPr="00F32CAF" w:rsidRDefault="00F32CAF" w:rsidP="398EAB04">
      <w:pPr>
        <w:autoSpaceDE w:val="0"/>
        <w:autoSpaceDN w:val="0"/>
        <w:adjustRightInd w:val="0"/>
        <w:spacing w:after="120" w:line="240" w:lineRule="auto"/>
        <w:jc w:val="both"/>
        <w:rPr>
          <w:rFonts w:ascii="Arial" w:eastAsia="Calibri" w:hAnsi="Arial" w:cs="Arial"/>
          <w:color w:val="000000" w:themeColor="text1"/>
        </w:rPr>
      </w:pPr>
      <w:r w:rsidRPr="398EAB04">
        <w:rPr>
          <w:rFonts w:ascii="Arial" w:eastAsia="Calibri" w:hAnsi="Arial" w:cs="Arial"/>
          <w:color w:val="000000" w:themeColor="text1"/>
        </w:rPr>
        <w:t>The use of personal electronic devices, including mobile phones</w:t>
      </w:r>
      <w:r w:rsidR="0035398D" w:rsidRPr="398EAB04">
        <w:rPr>
          <w:rFonts w:ascii="Arial" w:eastAsia="Calibri" w:hAnsi="Arial" w:cs="Arial"/>
          <w:color w:val="000000" w:themeColor="text1"/>
        </w:rPr>
        <w:t>, smartwatches</w:t>
      </w:r>
      <w:r w:rsidRPr="398EAB04">
        <w:rPr>
          <w:rFonts w:ascii="Arial" w:eastAsia="Calibri" w:hAnsi="Arial" w:cs="Arial"/>
          <w:color w:val="000000" w:themeColor="text1"/>
        </w:rPr>
        <w:t xml:space="preserve"> and cameras, by staff and pupils is closely monitored by the school, in accordance with the </w:t>
      </w:r>
      <w:r w:rsidRPr="398EAB04">
        <w:rPr>
          <w:rFonts w:ascii="Arial" w:eastAsia="Calibri" w:hAnsi="Arial" w:cs="Arial"/>
          <w:color w:val="FF0000"/>
        </w:rPr>
        <w:t>Personal Electronic Devices</w:t>
      </w:r>
      <w:r w:rsidR="6F81EF20" w:rsidRPr="398EAB04">
        <w:rPr>
          <w:rFonts w:ascii="Arial" w:eastAsia="Calibri" w:hAnsi="Arial" w:cs="Arial"/>
          <w:color w:val="FF0000"/>
        </w:rPr>
        <w:t xml:space="preserve"> document</w:t>
      </w:r>
      <w:r w:rsidRPr="398EAB04">
        <w:rPr>
          <w:rFonts w:ascii="Arial" w:eastAsia="Calibri" w:hAnsi="Arial" w:cs="Arial"/>
          <w:color w:val="FF0000"/>
        </w:rPr>
        <w:t>/Staff Code of Conduct</w:t>
      </w:r>
      <w:r w:rsidR="62FEA5C7" w:rsidRPr="398EAB04">
        <w:rPr>
          <w:rFonts w:ascii="Arial" w:eastAsia="Calibri" w:hAnsi="Arial" w:cs="Arial"/>
          <w:color w:val="FF0000"/>
        </w:rPr>
        <w:t>.</w:t>
      </w:r>
    </w:p>
    <w:p w14:paraId="17073787" w14:textId="71090D9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Where photographs and videos will involve pupils who are CLA, adopted pupils, or pupils for whom there are security concerns, the headteacher</w:t>
      </w:r>
      <w:r w:rsidRPr="398EAB04">
        <w:rPr>
          <w:rFonts w:ascii="Arial" w:eastAsia="Calibri" w:hAnsi="Arial" w:cs="Arial"/>
          <w:b/>
          <w:bCs/>
          <w:color w:val="FFD006"/>
        </w:rPr>
        <w:t xml:space="preserve"> </w:t>
      </w:r>
      <w:r w:rsidRPr="398EAB04">
        <w:rPr>
          <w:rFonts w:ascii="Arial" w:eastAsia="Calibri" w:hAnsi="Arial" w:cs="Arial"/>
          <w:color w:val="000000" w:themeColor="text1"/>
        </w:rPr>
        <w:t>will liaise with the DSL</w:t>
      </w:r>
      <w:r w:rsidRPr="398EAB04">
        <w:rPr>
          <w:rFonts w:ascii="Arial" w:eastAsia="Calibri" w:hAnsi="Arial" w:cs="Arial"/>
          <w:color w:val="FFD006"/>
        </w:rPr>
        <w:t xml:space="preserve"> </w:t>
      </w:r>
      <w:r w:rsidRPr="398EAB04">
        <w:rPr>
          <w:rFonts w:ascii="Arial" w:eastAsia="Calibri" w:hAnsi="Arial" w:cs="Arial"/>
          <w:color w:val="000000" w:themeColor="text1"/>
        </w:rPr>
        <w:t>to determine the steps involved. The DSL will, in known cases of pupils who are CLA or who have been adopted, liaise with the pupils’ social workers, carers or adoptive parents to assess the needs and risks associated with the pupils.</w:t>
      </w:r>
    </w:p>
    <w:p w14:paraId="0AE9FF8D" w14:textId="2A01C5D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Staff will report any concerns about pupils’ or other staff members’ use of personal electronic devices to the DSL, following the appropriate procedures</w:t>
      </w:r>
      <w:r w:rsidRPr="398EAB04">
        <w:rPr>
          <w:rFonts w:ascii="Arial" w:eastAsia="Calibri" w:hAnsi="Arial" w:cs="Arial"/>
          <w:color w:val="FF0000"/>
        </w:rPr>
        <w:t xml:space="preserve">. </w:t>
      </w:r>
      <w:bookmarkStart w:id="39" w:name="_[New_for_2018]_10"/>
      <w:bookmarkEnd w:id="39"/>
      <w:r w:rsidR="07CC2020" w:rsidRPr="398EAB04">
        <w:rPr>
          <w:rFonts w:ascii="Arial" w:eastAsia="Calibri" w:hAnsi="Arial" w:cs="Arial"/>
          <w:color w:val="FF0000"/>
        </w:rPr>
        <w:t xml:space="preserve">Spring Hill Primary School </w:t>
      </w:r>
      <w:r w:rsidRPr="398EAB04">
        <w:rPr>
          <w:rFonts w:ascii="Arial" w:eastAsia="Calibri" w:hAnsi="Arial" w:cs="Arial"/>
          <w:color w:val="000000" w:themeColor="text1"/>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Mobile_phone_and"/>
      <w:bookmarkStart w:id="41" w:name="_Sexting_and_the"/>
      <w:bookmarkEnd w:id="40"/>
      <w:bookmarkEnd w:id="41"/>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D71B22" w:rsidP="00F32CAF">
      <w:pPr>
        <w:autoSpaceDE w:val="0"/>
        <w:autoSpaceDN w:val="0"/>
        <w:adjustRightInd w:val="0"/>
        <w:spacing w:after="120" w:line="240" w:lineRule="auto"/>
        <w:jc w:val="both"/>
        <w:rPr>
          <w:rFonts w:ascii="Arial" w:eastAsia="Calibri" w:hAnsi="Arial" w:cs="Arial"/>
          <w:color w:val="000000"/>
        </w:rPr>
      </w:pPr>
      <w:hyperlink r:id="rId35"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4067CF4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7D2E7223"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‘sextortion’.It is a form of child sexual abuse.</w:t>
      </w:r>
      <w:r>
        <w:rPr>
          <w:rFonts w:ascii="Arial" w:hAnsi="Arial" w:cs="Arial"/>
        </w:rPr>
        <w:t xml:space="preserve"> XXXX will ensure that staff are aware that this can happen and the school will follow guidance issued by the </w:t>
      </w:r>
      <w:hyperlink r:id="rId36"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2" w:name="_Homelessness"/>
      <w:bookmarkStart w:id="43" w:name="_County_lines"/>
      <w:bookmarkStart w:id="44" w:name="_Serious_violence"/>
      <w:bookmarkStart w:id="45" w:name="_Pupils_with_family"/>
      <w:bookmarkStart w:id="46" w:name="_Contextual_safeguarding"/>
      <w:bookmarkStart w:id="47" w:name="_Context_of_safeguarding"/>
      <w:bookmarkEnd w:id="42"/>
      <w:bookmarkEnd w:id="43"/>
      <w:bookmarkEnd w:id="44"/>
      <w:bookmarkEnd w:id="45"/>
      <w:bookmarkEnd w:id="46"/>
      <w:bookmarkEnd w:id="47"/>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8" w:name="_Preventing_radicalisation"/>
      <w:bookmarkStart w:id="49" w:name="_A_child_missing"/>
      <w:bookmarkStart w:id="50" w:name="_Pupils_with_SEND"/>
      <w:bookmarkStart w:id="51" w:name="_[Updated]_Pupils_potentially"/>
      <w:bookmarkEnd w:id="48"/>
      <w:bookmarkEnd w:id="49"/>
      <w:bookmarkEnd w:id="50"/>
      <w:bookmarkEnd w:id="51"/>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370EA33A" w:rsidR="00F32CAF" w:rsidRPr="00F32CAF" w:rsidRDefault="41F626F8"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565EAB21"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In line with the School Attendance (Pupil Registration) (England) Regulations 2024, </w:t>
      </w:r>
      <w:r w:rsidR="01F09C85" w:rsidRPr="398EAB04">
        <w:rPr>
          <w:rFonts w:ascii="Arial" w:eastAsia="Calibri" w:hAnsi="Arial" w:cs="Arial"/>
          <w:color w:val="FF0000"/>
        </w:rPr>
        <w:t xml:space="preserve">Spring Hill Primary School </w:t>
      </w:r>
      <w:r w:rsidRPr="398EAB04">
        <w:rPr>
          <w:rFonts w:ascii="Arial" w:eastAsia="Calibri" w:hAnsi="Arial" w:cs="Arial"/>
          <w:color w:val="000000" w:themeColor="text1"/>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parent has expressed their intention to remove a pupil from a school within the trust for EHE, the school and other key professionals, will coordinate a meeting with the parent, </w:t>
      </w:r>
      <w:r w:rsidRPr="00F32CAF">
        <w:rPr>
          <w:rFonts w:ascii="Arial" w:eastAsia="Calibri" w:hAnsi="Arial" w:cs="Arial"/>
          <w:color w:val="000000"/>
        </w:rPr>
        <w:lastRenderedPageBreak/>
        <w:t>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47B1909A" w14:textId="02CF4378" w:rsidR="002506D6" w:rsidRPr="002506D6" w:rsidRDefault="002506D6" w:rsidP="00F32CAF">
      <w:pPr>
        <w:autoSpaceDE w:val="0"/>
        <w:autoSpaceDN w:val="0"/>
        <w:adjustRightInd w:val="0"/>
        <w:spacing w:after="120" w:line="240" w:lineRule="auto"/>
        <w:jc w:val="both"/>
        <w:rPr>
          <w:rFonts w:ascii="Arial" w:eastAsia="Calibri" w:hAnsi="Arial" w:cs="Arial"/>
          <w:color w:val="FF0000"/>
        </w:rPr>
      </w:pPr>
      <w:r w:rsidRPr="398EAB04">
        <w:rPr>
          <w:rFonts w:ascii="Arial" w:eastAsia="Calibri" w:hAnsi="Arial" w:cs="Arial"/>
          <w:color w:val="FF0000"/>
        </w:rPr>
        <w:t xml:space="preserve"> </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74B06C3" w:rsidR="00F32CAF" w:rsidRPr="00F32CAF" w:rsidRDefault="2F8192C7"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7"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Alternative_provision"/>
      <w:bookmarkEnd w:id="52"/>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3" w:name="_Work_experience"/>
      <w:bookmarkStart w:id="54" w:name="_Homestay_exchange_visits"/>
      <w:bookmarkStart w:id="55" w:name="_Private_fostering"/>
      <w:bookmarkStart w:id="56" w:name="_Concerns_about_a"/>
      <w:bookmarkStart w:id="57" w:name="_Early_help"/>
      <w:bookmarkStart w:id="58" w:name="_Managing_referrals"/>
      <w:bookmarkEnd w:id="53"/>
      <w:bookmarkEnd w:id="54"/>
      <w:bookmarkEnd w:id="55"/>
      <w:bookmarkEnd w:id="56"/>
      <w:bookmarkEnd w:id="57"/>
      <w:bookmarkEnd w:id="58"/>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8"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42EECA9B"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398EAB04">
        <w:rPr>
          <w:rFonts w:ascii="Arial" w:eastAsia="Calibri" w:hAnsi="Arial" w:cs="Arial"/>
          <w:color w:val="000000" w:themeColor="text1"/>
        </w:rPr>
        <w:t xml:space="preserve">If a staff member has concerns about another member of staff (including supply staff, volunteers and persons who use/hire the school premises), it will be raised with the </w:t>
      </w:r>
      <w:r w:rsidRPr="398EAB04">
        <w:rPr>
          <w:rFonts w:ascii="Arial" w:eastAsia="Calibri" w:hAnsi="Arial" w:cs="Arial"/>
          <w:color w:val="FF0000"/>
        </w:rPr>
        <w:t>headteacher</w:t>
      </w:r>
      <w:r w:rsidR="2FFE3562" w:rsidRPr="398EAB04">
        <w:rPr>
          <w:rFonts w:ascii="Arial" w:eastAsia="Calibri" w:hAnsi="Arial" w:cs="Arial"/>
          <w:color w:val="FF0000"/>
        </w:rPr>
        <w:t xml:space="preserve"> (Laura Wilson)</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If the concern is with regards to the headteacher, it must be referred to the chair of governors. </w:t>
      </w:r>
      <w:r w:rsidRPr="398EAB04">
        <w:rPr>
          <w:rFonts w:ascii="Arial" w:eastAsia="Calibri" w:hAnsi="Arial" w:cs="Arial"/>
          <w:color w:val="FF0000"/>
        </w:rPr>
        <w:t>(</w:t>
      </w:r>
      <w:r w:rsidR="39A48B69" w:rsidRPr="398EAB04">
        <w:rPr>
          <w:rFonts w:ascii="Arial" w:eastAsia="Calibri" w:hAnsi="Arial" w:cs="Arial"/>
          <w:color w:val="FF0000"/>
        </w:rPr>
        <w:t>s.penman@springhill.lancs.sch.uk</w:t>
      </w:r>
      <w:r w:rsidRPr="398EAB04">
        <w:rPr>
          <w:rFonts w:ascii="Arial" w:eastAsia="Calibri" w:hAnsi="Arial" w:cs="Arial"/>
          <w:color w:val="FF0000"/>
        </w:rPr>
        <w:t xml:space="preserve">) </w:t>
      </w:r>
    </w:p>
    <w:p w14:paraId="3EAD669B" w14:textId="6814DC4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Any concerns regarding the safeguarding practices at the school will be raised with the SLT, and the necessary whistleblowing procedures will be followed, as outlined in the </w:t>
      </w:r>
      <w:r w:rsidRPr="398EAB04">
        <w:rPr>
          <w:rFonts w:ascii="Arial" w:eastAsia="Calibri" w:hAnsi="Arial" w:cs="Arial"/>
          <w:color w:val="FF0000"/>
        </w:rPr>
        <w:t xml:space="preserve">Whistleblowing Policy. </w:t>
      </w:r>
      <w:r w:rsidRPr="398EAB04">
        <w:rPr>
          <w:rFonts w:ascii="Arial" w:eastAsia="Calibri" w:hAnsi="Arial" w:cs="Arial"/>
          <w:color w:val="000000" w:themeColor="text1"/>
        </w:rPr>
        <w:t xml:space="preserve">  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9" w:name="_Dealing_with_allegations"/>
      <w:bookmarkStart w:id="60" w:name="_[Updated]_Allegations_of"/>
      <w:bookmarkStart w:id="61" w:name="_Hlk76565743"/>
      <w:bookmarkEnd w:id="59"/>
      <w:bookmarkEnd w:id="60"/>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1"/>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0D4B0953" w:rsidR="00F32CAF" w:rsidRPr="00F32CAF" w:rsidRDefault="00F32CAF" w:rsidP="398EAB04">
      <w:pPr>
        <w:autoSpaceDE w:val="0"/>
        <w:autoSpaceDN w:val="0"/>
        <w:adjustRightInd w:val="0"/>
        <w:spacing w:after="0" w:line="240" w:lineRule="auto"/>
        <w:jc w:val="both"/>
        <w:rPr>
          <w:rFonts w:ascii="Arial" w:eastAsia="Times New Roman" w:hAnsi="Arial" w:cs="Arial"/>
          <w:i/>
          <w:iCs/>
          <w:color w:val="000000"/>
        </w:rPr>
      </w:pPr>
      <w:r w:rsidRPr="398EAB04">
        <w:rPr>
          <w:rFonts w:ascii="Arial" w:eastAsia="Times New Roman" w:hAnsi="Arial" w:cs="Arial"/>
          <w:color w:val="000000" w:themeColor="text1"/>
        </w:rPr>
        <w:lastRenderedPageBreak/>
        <w:t xml:space="preserve">All staff at </w:t>
      </w:r>
      <w:r w:rsidR="0D527A84" w:rsidRPr="398EAB04">
        <w:rPr>
          <w:rFonts w:ascii="Arial" w:eastAsia="Times New Roman" w:hAnsi="Arial" w:cs="Arial"/>
          <w:color w:val="FF0000"/>
        </w:rPr>
        <w:t>Spring Hill Primary School</w:t>
      </w:r>
      <w:r w:rsidRPr="398EAB04">
        <w:rPr>
          <w:rFonts w:ascii="Arial" w:eastAsia="Times New Roman" w:hAnsi="Arial" w:cs="Arial"/>
          <w:color w:val="FF0000"/>
        </w:rPr>
        <w:t xml:space="preserve"> </w:t>
      </w:r>
      <w:r w:rsidRPr="398EAB04">
        <w:rPr>
          <w:rFonts w:ascii="Arial" w:eastAsia="Times New Roman" w:hAnsi="Arial" w:cs="Arial"/>
          <w:color w:val="000000" w:themeColor="text1"/>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F32CAF">
        <w:rPr>
          <w:rFonts w:ascii="Arial" w:eastAsia="Calibri" w:hAnsi="Arial" w:cs="Arial"/>
          <w:color w:val="FF0000"/>
        </w:rPr>
        <w:t>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9"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33C72913" w:rsidR="00F32CAF" w:rsidRPr="00F32CAF" w:rsidRDefault="00F32CAF" w:rsidP="398EAB04">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ALL staff and volunteers remember that the welfare of the child is paramount and that they have a duty to inform </w:t>
      </w:r>
      <w:r w:rsidR="2446EFAF" w:rsidRPr="398EAB04">
        <w:rPr>
          <w:rFonts w:ascii="Arial" w:eastAsia="Calibri" w:hAnsi="Arial" w:cs="Arial"/>
          <w:b/>
          <w:bCs/>
          <w:color w:val="FF0000"/>
        </w:rPr>
        <w:t>Laura Wilson</w:t>
      </w:r>
      <w:r w:rsidRPr="398EAB04">
        <w:rPr>
          <w:rFonts w:ascii="Arial" w:eastAsia="Calibri" w:hAnsi="Arial" w:cs="Arial"/>
          <w:b/>
          <w:bCs/>
          <w:color w:val="FF0000"/>
        </w:rPr>
        <w:t xml:space="preserve"> </w:t>
      </w:r>
      <w:r w:rsidRPr="398EAB04">
        <w:rPr>
          <w:rFonts w:ascii="Arial" w:eastAsia="Calibri" w:hAnsi="Arial" w:cs="Arial"/>
          <w:color w:val="000000" w:themeColor="text1"/>
        </w:rPr>
        <w:t xml:space="preserve">if any adult's conduct gives cause for concern </w:t>
      </w:r>
    </w:p>
    <w:p w14:paraId="79C969B6" w14:textId="06192156" w:rsidR="00F32CAF" w:rsidRPr="00F32CAF" w:rsidRDefault="00F32CAF" w:rsidP="398EAB04">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All staff recognise the importance of sharing and reporting low-level concerns (see below guidance on low-level concerns) surrounding staff or any adult in a position of trust to the </w:t>
      </w:r>
      <w:r w:rsidR="62D9739F" w:rsidRPr="398EAB04">
        <w:rPr>
          <w:rFonts w:ascii="Arial" w:eastAsia="Calibri" w:hAnsi="Arial" w:cs="Arial"/>
          <w:b/>
          <w:bCs/>
          <w:color w:val="FF0000"/>
        </w:rPr>
        <w:t>Laura Wilson</w:t>
      </w:r>
      <w:r w:rsidRPr="398EAB04">
        <w:rPr>
          <w:rFonts w:ascii="Arial" w:eastAsia="Calibri" w:hAnsi="Arial" w:cs="Arial"/>
          <w:color w:val="000000" w:themeColor="text1"/>
        </w:rPr>
        <w:t xml:space="preserve"> </w:t>
      </w:r>
    </w:p>
    <w:p w14:paraId="3EE96C85" w14:textId="69009C8B" w:rsidR="00F32CAF" w:rsidRPr="00F32CAF" w:rsidRDefault="00F32CAF" w:rsidP="398EAB04">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398EAB04">
        <w:rPr>
          <w:rFonts w:ascii="Arial" w:eastAsia="Calibri" w:hAnsi="Arial" w:cs="Arial"/>
          <w:color w:val="000000" w:themeColor="text1"/>
        </w:rPr>
        <w:t xml:space="preserve">ALL staff are aware of the school’s </w:t>
      </w:r>
      <w:r w:rsidRPr="398EAB04">
        <w:rPr>
          <w:rFonts w:ascii="Arial" w:eastAsia="Times New Roman" w:hAnsi="Arial" w:cs="Arial"/>
          <w:color w:val="000000" w:themeColor="text1"/>
        </w:rPr>
        <w:t xml:space="preserve">Whistle Blowing Policy </w:t>
      </w:r>
      <w:r w:rsidRPr="398EAB04">
        <w:rPr>
          <w:rFonts w:ascii="Arial" w:eastAsia="Calibri" w:hAnsi="Arial" w:cs="Arial"/>
          <w:color w:val="000000" w:themeColor="text1"/>
        </w:rPr>
        <w:t xml:space="preserve"> enables staff to raise concerns or allegations in confidence and for a sensitive enquiry to take place</w:t>
      </w:r>
    </w:p>
    <w:p w14:paraId="1BF4F878" w14:textId="02BE03B6" w:rsidR="00F32CAF" w:rsidRPr="00F32CAF" w:rsidRDefault="00F32CAF" w:rsidP="398EAB04">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398EAB04">
        <w:rPr>
          <w:rFonts w:ascii="Arial" w:eastAsia="Calibri" w:hAnsi="Arial" w:cs="Arial"/>
          <w:color w:val="000000" w:themeColor="text1"/>
        </w:rPr>
        <w:t xml:space="preserve">Staff are fully aware of Guidance for Safer Working Practice 2022 and </w:t>
      </w:r>
      <w:r w:rsidRPr="398EAB04">
        <w:rPr>
          <w:rFonts w:ascii="Arial" w:eastAsia="Calibri" w:hAnsi="Arial" w:cs="Arial"/>
          <w:color w:val="FF0000"/>
        </w:rPr>
        <w:t xml:space="preserve">[Staff </w:t>
      </w:r>
      <w:r w:rsidR="7E3CBF92" w:rsidRPr="398EAB04">
        <w:rPr>
          <w:rFonts w:ascii="Arial" w:eastAsia="Calibri" w:hAnsi="Arial" w:cs="Arial"/>
          <w:color w:val="FF0000"/>
        </w:rPr>
        <w:t>handbook)</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and 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40"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D71B22"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1"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482BF9AA" w:rsidR="00F32CAF" w:rsidRPr="00F32CAF" w:rsidRDefault="595F2543"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4653E63" w:rsidR="00F32CAF" w:rsidRPr="00F32CAF" w:rsidRDefault="15269277"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School</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 xml:space="preserve">ensure that all staff are aware of how to recognise and report </w:t>
      </w:r>
      <w:r w:rsidR="00F32CAF" w:rsidRPr="398EAB04">
        <w:rPr>
          <w:rFonts w:ascii="Arial" w:eastAsia="Calibri" w:hAnsi="Arial" w:cs="Arial"/>
          <w:b/>
          <w:bCs/>
          <w:color w:val="000000" w:themeColor="text1"/>
        </w:rPr>
        <w:t>low level concerns</w:t>
      </w:r>
      <w:r w:rsidR="00F32CAF" w:rsidRPr="398EAB04">
        <w:rPr>
          <w:rFonts w:ascii="Arial" w:eastAsia="Calibri" w:hAnsi="Arial" w:cs="Arial"/>
          <w:color w:val="000000" w:themeColor="text1"/>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lastRenderedPageBreak/>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7C1FD309" w:rsidR="00F32CAF" w:rsidRPr="00F32CAF" w:rsidRDefault="76E057FD"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Spring h\ill Primary S</w:t>
      </w:r>
      <w:r w:rsidR="00F32CAF" w:rsidRPr="398EAB04">
        <w:rPr>
          <w:rFonts w:ascii="Arial" w:eastAsia="Calibri" w:hAnsi="Arial" w:cs="Arial"/>
          <w:color w:val="FF0000"/>
        </w:rPr>
        <w:t xml:space="preserve">chool </w:t>
      </w:r>
      <w:r w:rsidR="00F32CAF" w:rsidRPr="398EAB04">
        <w:rPr>
          <w:rFonts w:ascii="Arial" w:eastAsia="Calibri" w:hAnsi="Arial" w:cs="Arial"/>
          <w:color w:val="000000" w:themeColor="text1"/>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4982641B" w:rsidRPr="398EAB04">
        <w:rPr>
          <w:rFonts w:ascii="Arial" w:eastAsia="Calibri" w:hAnsi="Arial" w:cs="Arial"/>
          <w:color w:val="FF0000"/>
        </w:rPr>
        <w:t>Spring Hill Primary S</w:t>
      </w:r>
      <w:r w:rsidR="00F32CAF" w:rsidRPr="398EAB04">
        <w:rPr>
          <w:rFonts w:ascii="Arial" w:eastAsia="Calibri" w:hAnsi="Arial" w:cs="Arial"/>
          <w:color w:val="FF0000"/>
        </w:rPr>
        <w:t xml:space="preserve">chool </w:t>
      </w:r>
      <w:r w:rsidR="00F32CAF" w:rsidRPr="398EAB04">
        <w:rPr>
          <w:rFonts w:ascii="Arial" w:eastAsia="Calibri" w:hAnsi="Arial" w:cs="Arial"/>
          <w:color w:val="000000" w:themeColor="text1"/>
        </w:rPr>
        <w:t xml:space="preserve">will strive to embed a culture of openness, trust and transparency in which </w:t>
      </w:r>
      <w:r w:rsidR="3D10A8F3" w:rsidRPr="398EAB04">
        <w:rPr>
          <w:rFonts w:ascii="Arial" w:eastAsia="Calibri" w:hAnsi="Arial" w:cs="Arial"/>
          <w:color w:val="000000" w:themeColor="text1"/>
        </w:rPr>
        <w:t>Spring Hill’s</w:t>
      </w:r>
      <w:r w:rsidR="00F32CAF" w:rsidRPr="398EAB04">
        <w:rPr>
          <w:rFonts w:ascii="Arial" w:eastAsia="Calibri" w:hAnsi="Arial" w:cs="Arial"/>
          <w:color w:val="FF0000"/>
        </w:rPr>
        <w:t xml:space="preserve"> </w:t>
      </w:r>
      <w:r w:rsidR="00F32CAF" w:rsidRPr="398EAB04">
        <w:rPr>
          <w:rFonts w:ascii="Arial" w:eastAsia="Calibri" w:hAnsi="Arial" w:cs="Arial"/>
          <w:color w:val="000000" w:themeColor="text1"/>
        </w:rPr>
        <w:t>values and expected behaviour set out in the staff code of conduct are lived, monitored and reinforced constantly by all staff.</w:t>
      </w:r>
    </w:p>
    <w:p w14:paraId="75BAEE76" w14:textId="09F948A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FF0000"/>
        </w:rPr>
        <w:t>S</w:t>
      </w:r>
      <w:r w:rsidR="3316CCE1" w:rsidRPr="398EAB04">
        <w:rPr>
          <w:rFonts w:ascii="Arial" w:eastAsia="Calibri" w:hAnsi="Arial" w:cs="Arial"/>
          <w:color w:val="FF0000"/>
        </w:rPr>
        <w:t xml:space="preserve">pring Hill Primary School </w:t>
      </w:r>
      <w:r w:rsidRPr="398EAB04">
        <w:rPr>
          <w:rFonts w:ascii="Arial" w:eastAsia="Calibri" w:hAnsi="Arial" w:cs="Arial"/>
          <w:color w:val="0D0D0D" w:themeColor="text1" w:themeTint="F2"/>
        </w:rPr>
        <w:t>will</w:t>
      </w:r>
      <w:r w:rsidRPr="398EAB04">
        <w:rPr>
          <w:rFonts w:ascii="Arial" w:eastAsia="Calibri" w:hAnsi="Arial" w:cs="Arial"/>
          <w:color w:val="FF0000"/>
        </w:rPr>
        <w:t xml:space="preserve"> </w:t>
      </w:r>
      <w:r w:rsidRPr="398EAB04">
        <w:rPr>
          <w:rFonts w:ascii="Arial" w:eastAsia="Calibri" w:hAnsi="Arial" w:cs="Arial"/>
          <w:color w:val="000000" w:themeColor="text1"/>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51036D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All staff are clear on how to report low level concerns and will be empowered to do so. Staff must report their concerns to the Head teacher </w:t>
      </w:r>
      <w:r w:rsidRPr="398EAB04">
        <w:rPr>
          <w:rFonts w:ascii="Arial" w:eastAsia="Calibri" w:hAnsi="Arial" w:cs="Arial"/>
          <w:color w:val="FF0000"/>
        </w:rPr>
        <w:t>(</w:t>
      </w:r>
      <w:r w:rsidR="572EEBDA" w:rsidRPr="398EAB04">
        <w:rPr>
          <w:rFonts w:ascii="Arial" w:eastAsia="Calibri" w:hAnsi="Arial" w:cs="Arial"/>
          <w:color w:val="FF0000"/>
        </w:rPr>
        <w:t>Laura Wilson</w:t>
      </w:r>
      <w:r w:rsidRPr="398EAB04">
        <w:rPr>
          <w:rFonts w:ascii="Arial" w:eastAsia="Calibri" w:hAnsi="Arial" w:cs="Arial"/>
          <w:i/>
          <w:iCs/>
          <w:color w:val="000000" w:themeColor="text1"/>
        </w:rPr>
        <w:t xml:space="preserve">.) </w:t>
      </w:r>
      <w:r w:rsidRPr="398EAB04">
        <w:rPr>
          <w:rFonts w:ascii="Arial" w:eastAsia="Calibri" w:hAnsi="Arial" w:cs="Arial"/>
          <w:color w:val="000000" w:themeColor="text1"/>
        </w:rPr>
        <w:t>If concerns are surrounding the Head teacher, this must be referred to the Chair of Governors.</w:t>
      </w:r>
      <w:r w:rsidRPr="398EAB04">
        <w:rPr>
          <w:rFonts w:ascii="Arial" w:eastAsia="Calibri" w:hAnsi="Arial" w:cs="Arial"/>
          <w:i/>
          <w:iCs/>
          <w:color w:val="000000" w:themeColor="text1"/>
        </w:rPr>
        <w:t xml:space="preserve"> </w:t>
      </w:r>
      <w:r w:rsidRPr="398EAB04">
        <w:rPr>
          <w:rFonts w:ascii="Arial" w:eastAsia="Calibri" w:hAnsi="Arial" w:cs="Arial"/>
          <w:color w:val="000000" w:themeColor="text1"/>
        </w:rPr>
        <w:t>Guidance from Keeping Children Safe in Education, September 202</w:t>
      </w:r>
      <w:r w:rsidR="00BE6FAC" w:rsidRPr="398EAB04">
        <w:rPr>
          <w:rFonts w:ascii="Arial" w:eastAsia="Calibri" w:hAnsi="Arial" w:cs="Arial"/>
          <w:color w:val="000000" w:themeColor="text1"/>
        </w:rPr>
        <w:t>5</w:t>
      </w:r>
      <w:r w:rsidRPr="398EAB04">
        <w:rPr>
          <w:rFonts w:ascii="Arial" w:eastAsia="Calibri" w:hAnsi="Arial" w:cs="Arial"/>
          <w:color w:val="000000" w:themeColor="text1"/>
        </w:rPr>
        <w:t xml:space="preserve">, will be followed in view of recording and storage of such concerns. </w:t>
      </w:r>
    </w:p>
    <w:p w14:paraId="049ECCD4" w14:textId="25D91B3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If in doubt whether the concern is a low-level concern, </w:t>
      </w:r>
      <w:r w:rsidRPr="398EAB04">
        <w:rPr>
          <w:rFonts w:ascii="Arial" w:eastAsia="Calibri" w:hAnsi="Arial" w:cs="Arial"/>
          <w:color w:val="FF0000"/>
        </w:rPr>
        <w:t>the HT (</w:t>
      </w:r>
      <w:r w:rsidR="394869C8" w:rsidRPr="398EAB04">
        <w:rPr>
          <w:rFonts w:ascii="Arial" w:eastAsia="Calibri" w:hAnsi="Arial" w:cs="Arial"/>
          <w:color w:val="FF0000"/>
        </w:rPr>
        <w:t>Laura Wil</w:t>
      </w:r>
      <w:r w:rsidRPr="398EAB04">
        <w:rPr>
          <w:rFonts w:ascii="Arial" w:eastAsia="Calibri" w:hAnsi="Arial" w:cs="Arial"/>
          <w:color w:val="FF0000"/>
        </w:rPr>
        <w:t xml:space="preserve">son) </w:t>
      </w:r>
      <w:r w:rsidRPr="398EAB04">
        <w:rPr>
          <w:rFonts w:ascii="Arial" w:eastAsia="Calibri" w:hAnsi="Arial" w:cs="Arial"/>
          <w:color w:val="000000" w:themeColor="text1"/>
        </w:rPr>
        <w:t xml:space="preserve">will consult with LADO for guidance. </w:t>
      </w:r>
    </w:p>
    <w:p w14:paraId="5B2489C6" w14:textId="560D5E6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 xml:space="preserve">The governing body will ensure low level concern procedures and staff behaviour expectations are clearly addressed within the </w:t>
      </w:r>
      <w:r w:rsidRPr="398EAB04">
        <w:rPr>
          <w:rFonts w:ascii="Arial" w:eastAsia="Calibri" w:hAnsi="Arial" w:cs="Arial"/>
          <w:color w:val="FF0000"/>
        </w:rPr>
        <w:t>staff code of conduct</w:t>
      </w:r>
      <w:r w:rsidR="0FE2973E" w:rsidRPr="398EAB04">
        <w:rPr>
          <w:rFonts w:ascii="Arial" w:eastAsia="Calibri" w:hAnsi="Arial" w:cs="Arial"/>
          <w:color w:val="FF0000"/>
        </w:rPr>
        <w:t xml:space="preserve">/ handbook </w:t>
      </w:r>
      <w:r w:rsidRPr="398EAB04">
        <w:rPr>
          <w:rFonts w:ascii="Arial" w:eastAsia="Calibri" w:hAnsi="Arial" w:cs="Arial"/>
          <w:color w:val="FF0000"/>
        </w:rPr>
        <w:t xml:space="preserve"> </w:t>
      </w:r>
      <w:r w:rsidRPr="398EAB04">
        <w:rPr>
          <w:rFonts w:ascii="Arial" w:eastAsia="Calibri" w:hAnsi="Arial" w:cs="Arial"/>
          <w:color w:val="000000" w:themeColor="text1"/>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21DC7B5A" w:rsidR="00F32CAF" w:rsidRPr="00F32CAF" w:rsidRDefault="61E386C7" w:rsidP="00F32CAF">
      <w:pPr>
        <w:autoSpaceDE w:val="0"/>
        <w:autoSpaceDN w:val="0"/>
        <w:adjustRightInd w:val="0"/>
        <w:spacing w:after="120" w:line="240" w:lineRule="auto"/>
        <w:jc w:val="both"/>
        <w:rPr>
          <w:rFonts w:ascii="Arial" w:eastAsia="Times New Roman" w:hAnsi="Arial" w:cs="Arial"/>
          <w:color w:val="000000"/>
        </w:rPr>
      </w:pPr>
      <w:r w:rsidRPr="398EAB04">
        <w:rPr>
          <w:rFonts w:ascii="Arial" w:eastAsia="Times New Roman" w:hAnsi="Arial" w:cs="Arial"/>
          <w:color w:val="FF0000"/>
        </w:rPr>
        <w:t>Spring Hill Primary School</w:t>
      </w:r>
      <w:r w:rsidR="00F32CAF" w:rsidRPr="398EAB04">
        <w:rPr>
          <w:rFonts w:ascii="Arial" w:eastAsia="Times New Roman" w:hAnsi="Arial" w:cs="Arial"/>
          <w:color w:val="000000" w:themeColor="text1"/>
        </w:rPr>
        <w:t xml:space="preserve"> 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lastRenderedPageBreak/>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2A222A">
      <w:pPr>
        <w:pStyle w:val="ListParagraph"/>
        <w:numPr>
          <w:ilvl w:val="0"/>
          <w:numId w:val="61"/>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6A54AA8E" w14:textId="156EF1CF" w:rsidR="00F32CAF" w:rsidRPr="00F32CAF" w:rsidRDefault="00F32CAF" w:rsidP="398EAB04">
      <w:pPr>
        <w:pStyle w:val="ListParagraph"/>
        <w:numPr>
          <w:ilvl w:val="0"/>
          <w:numId w:val="61"/>
        </w:numPr>
        <w:spacing w:after="200" w:line="276" w:lineRule="auto"/>
        <w:rPr>
          <w:rFonts w:eastAsia="ヒラギノ角ゴ Pro W3" w:cs="Arial"/>
          <w:color w:val="0000FF"/>
          <w:u w:val="single"/>
        </w:rPr>
      </w:pPr>
      <w:r w:rsidRPr="398EAB04">
        <w:rPr>
          <w:rFonts w:cs="Arial"/>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3C2E9ED4" w:rsidR="00F32CAF" w:rsidRPr="00F32CAF" w:rsidRDefault="00F32CAF" w:rsidP="398EAB04">
      <w:pPr>
        <w:pStyle w:val="ListParagraph"/>
        <w:numPr>
          <w:ilvl w:val="0"/>
          <w:numId w:val="61"/>
        </w:numPr>
        <w:spacing w:after="200" w:line="276" w:lineRule="auto"/>
        <w:rPr>
          <w:rFonts w:eastAsia="ヒラギノ角ゴ Pro W3" w:cs="Arial"/>
          <w:color w:val="0000FF"/>
          <w:u w:val="single"/>
        </w:rPr>
      </w:pPr>
      <w:r w:rsidRPr="398EAB04">
        <w:rPr>
          <w:rFonts w:cs="Arial"/>
          <w:color w:val="000000" w:themeColor="text1"/>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42">
        <w:r w:rsidRPr="398EAB04">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398EAB04">
        <w:rPr>
          <w:rFonts w:ascii="Arial" w:eastAsia="Calibri" w:hAnsi="Arial" w:cs="Arial"/>
          <w:color w:val="000000" w:themeColor="text1"/>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2" w:name="_Staff_suitability"/>
      <w:bookmarkEnd w:id="62"/>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3" w:name="_Training"/>
      <w:bookmarkStart w:id="64" w:name="_[Updated]_Training"/>
      <w:bookmarkEnd w:id="63"/>
      <w:bookmarkEnd w:id="64"/>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398EAB04">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398EAB04">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398EAB04">
        <w:tc>
          <w:tcPr>
            <w:tcW w:w="3005" w:type="dxa"/>
            <w:shd w:val="clear" w:color="auto" w:fill="auto"/>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38E21D4E" w:rsidR="00F32CAF" w:rsidRPr="00F32CAF" w:rsidRDefault="3E2C98DD" w:rsidP="398EAB04">
            <w:pPr>
              <w:spacing w:after="120" w:line="240" w:lineRule="auto"/>
              <w:jc w:val="both"/>
            </w:pPr>
            <w:r w:rsidRPr="398EAB04">
              <w:rPr>
                <w:rFonts w:ascii="Arial" w:eastAsia="Calibri" w:hAnsi="Arial" w:cs="Arial"/>
                <w:color w:val="000000" w:themeColor="text1"/>
              </w:rPr>
              <w:t xml:space="preserve">Laura Wilson </w:t>
            </w:r>
          </w:p>
        </w:tc>
        <w:tc>
          <w:tcPr>
            <w:tcW w:w="3006" w:type="dxa"/>
            <w:shd w:val="clear" w:color="auto" w:fill="auto"/>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0E810686" w:rsidR="00F32CAF" w:rsidRPr="00F32CAF" w:rsidRDefault="3E2C98DD"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2023</w:t>
            </w:r>
          </w:p>
          <w:p w14:paraId="354A58C8" w14:textId="00FA126C" w:rsidR="3E2C98DD" w:rsidRDefault="3E2C98DD" w:rsidP="398EAB04">
            <w:pPr>
              <w:spacing w:after="120" w:line="240" w:lineRule="auto"/>
              <w:jc w:val="both"/>
            </w:pPr>
            <w:r w:rsidRPr="398EAB04">
              <w:rPr>
                <w:rFonts w:ascii="Arial" w:eastAsia="Calibri" w:hAnsi="Arial" w:cs="Arial"/>
                <w:color w:val="000000" w:themeColor="text1"/>
              </w:rPr>
              <w:t>October 2025</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398EAB04">
        <w:tc>
          <w:tcPr>
            <w:tcW w:w="3005" w:type="dxa"/>
            <w:shd w:val="clear" w:color="auto" w:fill="auto"/>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0FB82AF" w14:textId="26C24FC0" w:rsidR="00F32CAF" w:rsidRPr="00F32CAF" w:rsidRDefault="57633913" w:rsidP="398EAB04">
            <w:pPr>
              <w:spacing w:after="120" w:line="240" w:lineRule="auto"/>
              <w:jc w:val="both"/>
            </w:pPr>
            <w:r w:rsidRPr="398EAB04">
              <w:rPr>
                <w:rFonts w:ascii="Arial" w:eastAsia="Calibri" w:hAnsi="Arial" w:cs="Arial"/>
                <w:color w:val="000000" w:themeColor="text1"/>
              </w:rPr>
              <w:t>Tara Warbrick</w:t>
            </w:r>
          </w:p>
        </w:tc>
        <w:tc>
          <w:tcPr>
            <w:tcW w:w="3006" w:type="dxa"/>
            <w:shd w:val="clear" w:color="auto" w:fill="auto"/>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70487EB" w14:textId="3CCF9CA3" w:rsidR="57633913" w:rsidRDefault="57633913" w:rsidP="398EAB04">
            <w:pPr>
              <w:spacing w:after="120" w:line="240" w:lineRule="auto"/>
              <w:jc w:val="both"/>
            </w:pPr>
            <w:r w:rsidRPr="398EAB04">
              <w:rPr>
                <w:rFonts w:ascii="Arial" w:eastAsia="Calibri" w:hAnsi="Arial" w:cs="Arial"/>
                <w:color w:val="000000" w:themeColor="text1"/>
              </w:rPr>
              <w:t>2023</w:t>
            </w:r>
          </w:p>
          <w:p w14:paraId="2E2004AC" w14:textId="30B2AAE9" w:rsidR="57633913" w:rsidRDefault="57633913" w:rsidP="398EAB04">
            <w:pPr>
              <w:spacing w:after="120" w:line="240" w:lineRule="auto"/>
              <w:jc w:val="both"/>
              <w:rPr>
                <w:rFonts w:ascii="Arial" w:eastAsia="Calibri" w:hAnsi="Arial" w:cs="Arial"/>
                <w:color w:val="000000" w:themeColor="text1"/>
              </w:rPr>
            </w:pPr>
            <w:r w:rsidRPr="398EAB04">
              <w:rPr>
                <w:rFonts w:ascii="Arial" w:eastAsia="Calibri" w:hAnsi="Arial" w:cs="Arial"/>
                <w:color w:val="000000" w:themeColor="text1"/>
              </w:rPr>
              <w:lastRenderedPageBreak/>
              <w:t>November 2025</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5B95052" w14:textId="77777777" w:rsidTr="398EAB04">
        <w:tc>
          <w:tcPr>
            <w:tcW w:w="3005" w:type="dxa"/>
            <w:shd w:val="clear" w:color="auto" w:fill="auto"/>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shd w:val="clear" w:color="auto" w:fill="auto"/>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6F66F4ED" w:rsidR="00F32CAF" w:rsidRPr="00F32CAF" w:rsidRDefault="7804767E" w:rsidP="398EAB04">
            <w:pPr>
              <w:spacing w:after="120" w:line="240" w:lineRule="auto"/>
              <w:jc w:val="both"/>
            </w:pPr>
            <w:r w:rsidRPr="398EAB04">
              <w:rPr>
                <w:rFonts w:ascii="Arial" w:eastAsia="Calibri" w:hAnsi="Arial" w:cs="Arial"/>
                <w:color w:val="000000" w:themeColor="text1"/>
              </w:rPr>
              <w:t>Susan Penman</w:t>
            </w:r>
          </w:p>
        </w:tc>
        <w:tc>
          <w:tcPr>
            <w:tcW w:w="3006" w:type="dxa"/>
            <w:shd w:val="clear" w:color="auto" w:fill="auto"/>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35F0BD5" w:rsidR="00F32CAF" w:rsidRPr="00F32CAF" w:rsidRDefault="7804767E" w:rsidP="00F32CAF">
            <w:pPr>
              <w:autoSpaceDE w:val="0"/>
              <w:autoSpaceDN w:val="0"/>
              <w:adjustRightInd w:val="0"/>
              <w:spacing w:after="120" w:line="240" w:lineRule="auto"/>
              <w:jc w:val="both"/>
              <w:rPr>
                <w:rFonts w:ascii="Arial" w:eastAsia="Calibri" w:hAnsi="Arial" w:cs="Arial"/>
                <w:color w:val="000000"/>
              </w:rPr>
            </w:pPr>
            <w:r w:rsidRPr="398EAB04">
              <w:rPr>
                <w:rFonts w:ascii="Arial" w:eastAsia="Calibri" w:hAnsi="Arial" w:cs="Arial"/>
                <w:color w:val="000000" w:themeColor="text1"/>
              </w:rPr>
              <w:t>2024</w:t>
            </w:r>
          </w:p>
          <w:p w14:paraId="76340BE5" w14:textId="76023F9B" w:rsidR="00F32CAF" w:rsidRPr="00F32CAF" w:rsidRDefault="7804767E" w:rsidP="398EAB04">
            <w:pPr>
              <w:spacing w:after="120" w:line="240" w:lineRule="auto"/>
              <w:jc w:val="both"/>
            </w:pPr>
            <w:r w:rsidRPr="398EAB04">
              <w:rPr>
                <w:rFonts w:ascii="Arial" w:eastAsia="Calibri" w:hAnsi="Arial" w:cs="Arial"/>
                <w:color w:val="000000" w:themeColor="text1"/>
              </w:rPr>
              <w:t>October 2025</w:t>
            </w:r>
          </w:p>
        </w:tc>
      </w:tr>
      <w:tr w:rsidR="00F32CAF" w:rsidRPr="00F32CAF" w14:paraId="24B42DAB" w14:textId="77777777" w:rsidTr="398EAB04">
        <w:tc>
          <w:tcPr>
            <w:tcW w:w="3005" w:type="dxa"/>
            <w:shd w:val="clear" w:color="auto" w:fill="auto"/>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880CFDE" w14:textId="01DDF5EF" w:rsidR="00F32CAF" w:rsidRPr="00F32CAF" w:rsidRDefault="7CC7B294" w:rsidP="398EAB04">
            <w:pPr>
              <w:spacing w:after="120" w:line="240" w:lineRule="auto"/>
              <w:jc w:val="both"/>
            </w:pPr>
            <w:r w:rsidRPr="398EAB04">
              <w:rPr>
                <w:rFonts w:ascii="Arial" w:eastAsia="Calibri" w:hAnsi="Arial" w:cs="Arial"/>
                <w:color w:val="000000" w:themeColor="text1"/>
              </w:rPr>
              <w:t>Laura Wilson</w:t>
            </w:r>
          </w:p>
          <w:p w14:paraId="325BD240" w14:textId="5D480DCB" w:rsidR="00F32CAF" w:rsidRPr="00F32CAF" w:rsidRDefault="7CC7B294" w:rsidP="398EAB04">
            <w:pPr>
              <w:spacing w:after="120" w:line="240" w:lineRule="auto"/>
              <w:jc w:val="both"/>
            </w:pPr>
            <w:r w:rsidRPr="398EAB04">
              <w:rPr>
                <w:rFonts w:ascii="Arial" w:eastAsia="Calibri" w:hAnsi="Arial" w:cs="Arial"/>
                <w:color w:val="000000" w:themeColor="text1"/>
              </w:rPr>
              <w:t xml:space="preserve">Tara Warbrick </w:t>
            </w:r>
          </w:p>
        </w:tc>
        <w:tc>
          <w:tcPr>
            <w:tcW w:w="3006" w:type="dxa"/>
            <w:shd w:val="clear" w:color="auto" w:fill="auto"/>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E02970C" w14:textId="2C6831A8" w:rsidR="00F32CAF" w:rsidRPr="00F32CAF" w:rsidRDefault="7CC7B294" w:rsidP="398EAB04">
            <w:pPr>
              <w:spacing w:after="120" w:line="240" w:lineRule="auto"/>
              <w:jc w:val="both"/>
            </w:pPr>
            <w:r w:rsidRPr="398EAB04">
              <w:rPr>
                <w:rFonts w:ascii="Arial" w:eastAsia="Calibri" w:hAnsi="Arial" w:cs="Arial"/>
                <w:color w:val="000000" w:themeColor="text1"/>
              </w:rPr>
              <w:t>September 2025</w:t>
            </w:r>
          </w:p>
          <w:p w14:paraId="5ECE2026" w14:textId="6FA519A1" w:rsidR="00F32CAF" w:rsidRPr="00F32CAF" w:rsidRDefault="7CC7B294" w:rsidP="398EAB04">
            <w:pPr>
              <w:spacing w:after="120" w:line="240" w:lineRule="auto"/>
              <w:jc w:val="both"/>
            </w:pPr>
            <w:r w:rsidRPr="398EAB04">
              <w:rPr>
                <w:rFonts w:ascii="Arial" w:eastAsia="Calibri" w:hAnsi="Arial" w:cs="Arial"/>
                <w:color w:val="000000" w:themeColor="text1"/>
              </w:rPr>
              <w:t>September 2026</w:t>
            </w:r>
          </w:p>
        </w:tc>
      </w:tr>
      <w:tr w:rsidR="00F32CAF" w:rsidRPr="00F32CAF" w14:paraId="160BCD7A" w14:textId="77777777" w:rsidTr="398EAB04">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398EAB04">
        <w:tc>
          <w:tcPr>
            <w:tcW w:w="4508" w:type="dxa"/>
            <w:gridSpan w:val="2"/>
            <w:shd w:val="clear" w:color="auto" w:fill="FFFFFF" w:themeFill="background1"/>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398EAB04">
        <w:tc>
          <w:tcPr>
            <w:tcW w:w="4508" w:type="dxa"/>
            <w:gridSpan w:val="2"/>
            <w:shd w:val="clear" w:color="auto" w:fill="FFFFFF" w:themeFill="background1"/>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D71B22" w:rsidP="00F32CAF">
            <w:pPr>
              <w:autoSpaceDE w:val="0"/>
              <w:autoSpaceDN w:val="0"/>
              <w:adjustRightInd w:val="0"/>
              <w:spacing w:after="120" w:line="240" w:lineRule="auto"/>
              <w:jc w:val="both"/>
              <w:rPr>
                <w:rFonts w:ascii="Arial" w:eastAsia="Calibri" w:hAnsi="Arial" w:cs="Arial"/>
                <w:color w:val="000000"/>
              </w:rPr>
            </w:pPr>
            <w:hyperlink r:id="rId43" w:history="1">
              <w:r w:rsidR="009A3FB5"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398EAB04">
        <w:tc>
          <w:tcPr>
            <w:tcW w:w="4508" w:type="dxa"/>
            <w:gridSpan w:val="2"/>
            <w:shd w:val="clear" w:color="auto" w:fill="FFFFFF" w:themeFill="background1"/>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D71B22" w:rsidP="00F32CAF">
            <w:pPr>
              <w:autoSpaceDE w:val="0"/>
              <w:autoSpaceDN w:val="0"/>
              <w:adjustRightInd w:val="0"/>
              <w:spacing w:after="120" w:line="240" w:lineRule="auto"/>
              <w:jc w:val="both"/>
              <w:rPr>
                <w:rFonts w:ascii="Arial" w:eastAsia="Calibri" w:hAnsi="Arial" w:cs="Arial"/>
                <w:color w:val="000000"/>
              </w:rPr>
            </w:pPr>
            <w:hyperlink r:id="rId44"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398EAB04">
        <w:tc>
          <w:tcPr>
            <w:tcW w:w="4508" w:type="dxa"/>
            <w:gridSpan w:val="2"/>
            <w:shd w:val="clear" w:color="auto" w:fill="FFFFFF" w:themeFill="background1"/>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5"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5"/>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398EAB04">
        <w:tc>
          <w:tcPr>
            <w:tcW w:w="4508" w:type="dxa"/>
            <w:gridSpan w:val="2"/>
            <w:shd w:val="clear" w:color="auto" w:fill="FFFFFF" w:themeFill="background1"/>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71B22" w:rsidP="00F32CAF">
            <w:pPr>
              <w:autoSpaceDE w:val="0"/>
              <w:autoSpaceDN w:val="0"/>
              <w:adjustRightInd w:val="0"/>
              <w:spacing w:after="120" w:line="240" w:lineRule="auto"/>
              <w:jc w:val="both"/>
              <w:rPr>
                <w:rFonts w:ascii="Arial" w:eastAsia="Calibri" w:hAnsi="Arial" w:cs="Arial"/>
                <w:bCs/>
                <w:color w:val="000000"/>
              </w:rPr>
            </w:pPr>
            <w:hyperlink r:id="rId45" w:history="1">
              <w:r w:rsidR="00DF71BD" w:rsidRPr="001A1F6E">
                <w:rPr>
                  <w:rStyle w:val="Hyperlink"/>
                  <w:rFonts w:ascii="Arial" w:eastAsia="Calibri" w:hAnsi="Arial"/>
                  <w:bCs/>
                </w:rPr>
                <w:t>Prevent.team@blackburn.gov.uk</w:t>
              </w:r>
            </w:hyperlink>
            <w:r w:rsidR="00DF71BD">
              <w:rPr>
                <w:rFonts w:ascii="Arial" w:eastAsia="Calibri" w:hAnsi="Arial" w:cs="Arial"/>
                <w:bCs/>
                <w:color w:val="000000"/>
              </w:rPr>
              <w:t xml:space="preserve"> </w:t>
            </w:r>
          </w:p>
        </w:tc>
      </w:tr>
      <w:tr w:rsidR="00F32CAF" w:rsidRPr="00F32CAF" w14:paraId="3F8322ED" w14:textId="77777777" w:rsidTr="398EAB04">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6"/>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E504" w14:textId="77777777" w:rsidR="00F419CE" w:rsidRDefault="00F419CE" w:rsidP="00317C25">
      <w:pPr>
        <w:spacing w:after="0" w:line="240" w:lineRule="auto"/>
      </w:pPr>
      <w:r>
        <w:separator/>
      </w:r>
    </w:p>
  </w:endnote>
  <w:endnote w:type="continuationSeparator" w:id="0">
    <w:p w14:paraId="193FF2B3" w14:textId="77777777" w:rsidR="00F419CE" w:rsidRDefault="00F419CE"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4EFF" w14:textId="77777777" w:rsidR="00F419CE" w:rsidRDefault="00F419CE" w:rsidP="00317C25">
      <w:pPr>
        <w:spacing w:after="0" w:line="240" w:lineRule="auto"/>
      </w:pPr>
      <w:r>
        <w:separator/>
      </w:r>
    </w:p>
  </w:footnote>
  <w:footnote w:type="continuationSeparator" w:id="0">
    <w:p w14:paraId="5FF11541" w14:textId="77777777" w:rsidR="00F419CE" w:rsidRDefault="00F419CE"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6E6A13"/>
    <w:multiLevelType w:val="hybridMultilevel"/>
    <w:tmpl w:val="28E8AB1A"/>
    <w:lvl w:ilvl="0" w:tplc="FFFFFFFF">
      <w:start w:val="1"/>
      <w:numFmt w:val="bullet"/>
      <w:lvlText w:val=""/>
      <w:lvlJc w:val="left"/>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62"/>
  </w:num>
  <w:num w:numId="4">
    <w:abstractNumId w:val="56"/>
  </w:num>
  <w:num w:numId="5">
    <w:abstractNumId w:val="28"/>
  </w:num>
  <w:num w:numId="6">
    <w:abstractNumId w:val="46"/>
  </w:num>
  <w:num w:numId="7">
    <w:abstractNumId w:val="44"/>
  </w:num>
  <w:num w:numId="8">
    <w:abstractNumId w:val="2"/>
  </w:num>
  <w:num w:numId="9">
    <w:abstractNumId w:val="49"/>
  </w:num>
  <w:num w:numId="10">
    <w:abstractNumId w:val="47"/>
  </w:num>
  <w:num w:numId="11">
    <w:abstractNumId w:val="14"/>
  </w:num>
  <w:num w:numId="12">
    <w:abstractNumId w:val="26"/>
  </w:num>
  <w:num w:numId="13">
    <w:abstractNumId w:val="39"/>
  </w:num>
  <w:num w:numId="14">
    <w:abstractNumId w:val="66"/>
  </w:num>
  <w:num w:numId="15">
    <w:abstractNumId w:val="7"/>
  </w:num>
  <w:num w:numId="16">
    <w:abstractNumId w:val="5"/>
  </w:num>
  <w:num w:numId="17">
    <w:abstractNumId w:val="24"/>
  </w:num>
  <w:num w:numId="18">
    <w:abstractNumId w:val="8"/>
  </w:num>
  <w:num w:numId="19">
    <w:abstractNumId w:val="40"/>
  </w:num>
  <w:num w:numId="20">
    <w:abstractNumId w:val="25"/>
  </w:num>
  <w:num w:numId="21">
    <w:abstractNumId w:val="68"/>
  </w:num>
  <w:num w:numId="22">
    <w:abstractNumId w:val="11"/>
  </w:num>
  <w:num w:numId="23">
    <w:abstractNumId w:val="41"/>
  </w:num>
  <w:num w:numId="24">
    <w:abstractNumId w:val="48"/>
  </w:num>
  <w:num w:numId="25">
    <w:abstractNumId w:val="17"/>
  </w:num>
  <w:num w:numId="26">
    <w:abstractNumId w:val="61"/>
  </w:num>
  <w:num w:numId="27">
    <w:abstractNumId w:val="33"/>
  </w:num>
  <w:num w:numId="28">
    <w:abstractNumId w:val="9"/>
  </w:num>
  <w:num w:numId="29">
    <w:abstractNumId w:val="53"/>
  </w:num>
  <w:num w:numId="30">
    <w:abstractNumId w:val="64"/>
  </w:num>
  <w:num w:numId="31">
    <w:abstractNumId w:val="12"/>
  </w:num>
  <w:num w:numId="32">
    <w:abstractNumId w:val="0"/>
  </w:num>
  <w:num w:numId="33">
    <w:abstractNumId w:val="6"/>
  </w:num>
  <w:num w:numId="34">
    <w:abstractNumId w:val="54"/>
  </w:num>
  <w:num w:numId="35">
    <w:abstractNumId w:val="50"/>
  </w:num>
  <w:num w:numId="36">
    <w:abstractNumId w:val="31"/>
  </w:num>
  <w:num w:numId="37">
    <w:abstractNumId w:val="35"/>
  </w:num>
  <w:num w:numId="38">
    <w:abstractNumId w:val="16"/>
  </w:num>
  <w:num w:numId="39">
    <w:abstractNumId w:val="10"/>
  </w:num>
  <w:num w:numId="40">
    <w:abstractNumId w:val="51"/>
  </w:num>
  <w:num w:numId="41">
    <w:abstractNumId w:val="63"/>
  </w:num>
  <w:num w:numId="42">
    <w:abstractNumId w:val="57"/>
  </w:num>
  <w:num w:numId="43">
    <w:abstractNumId w:val="37"/>
  </w:num>
  <w:num w:numId="44">
    <w:abstractNumId w:val="32"/>
  </w:num>
  <w:num w:numId="45">
    <w:abstractNumId w:val="29"/>
  </w:num>
  <w:num w:numId="46">
    <w:abstractNumId w:val="19"/>
  </w:num>
  <w:num w:numId="47">
    <w:abstractNumId w:val="18"/>
  </w:num>
  <w:num w:numId="48">
    <w:abstractNumId w:val="58"/>
  </w:num>
  <w:num w:numId="49">
    <w:abstractNumId w:val="59"/>
  </w:num>
  <w:num w:numId="50">
    <w:abstractNumId w:val="65"/>
  </w:num>
  <w:num w:numId="51">
    <w:abstractNumId w:val="1"/>
  </w:num>
  <w:num w:numId="52">
    <w:abstractNumId w:val="21"/>
  </w:num>
  <w:num w:numId="53">
    <w:abstractNumId w:val="3"/>
  </w:num>
  <w:num w:numId="54">
    <w:abstractNumId w:val="36"/>
  </w:num>
  <w:num w:numId="55">
    <w:abstractNumId w:val="43"/>
  </w:num>
  <w:num w:numId="56">
    <w:abstractNumId w:val="45"/>
  </w:num>
  <w:num w:numId="57">
    <w:abstractNumId w:val="4"/>
  </w:num>
  <w:num w:numId="58">
    <w:abstractNumId w:val="27"/>
  </w:num>
  <w:num w:numId="59">
    <w:abstractNumId w:val="30"/>
  </w:num>
  <w:num w:numId="60">
    <w:abstractNumId w:val="55"/>
  </w:num>
  <w:num w:numId="61">
    <w:abstractNumId w:val="20"/>
  </w:num>
  <w:num w:numId="62">
    <w:abstractNumId w:val="52"/>
  </w:num>
  <w:num w:numId="63">
    <w:abstractNumId w:val="60"/>
  </w:num>
  <w:num w:numId="64">
    <w:abstractNumId w:val="15"/>
  </w:num>
  <w:num w:numId="65">
    <w:abstractNumId w:val="38"/>
  </w:num>
  <w:num w:numId="66">
    <w:abstractNumId w:val="13"/>
  </w:num>
  <w:num w:numId="67">
    <w:abstractNumId w:val="22"/>
  </w:num>
  <w:num w:numId="68">
    <w:abstractNumId w:val="67"/>
  </w:num>
  <w:num w:numId="69">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C49BE"/>
    <w:rsid w:val="000C5AE1"/>
    <w:rsid w:val="001139F8"/>
    <w:rsid w:val="00170F28"/>
    <w:rsid w:val="001725B1"/>
    <w:rsid w:val="00193F38"/>
    <w:rsid w:val="001E293D"/>
    <w:rsid w:val="001E6090"/>
    <w:rsid w:val="001E790B"/>
    <w:rsid w:val="001F1B36"/>
    <w:rsid w:val="00210108"/>
    <w:rsid w:val="00225E40"/>
    <w:rsid w:val="00230641"/>
    <w:rsid w:val="00242314"/>
    <w:rsid w:val="002460B2"/>
    <w:rsid w:val="002506D6"/>
    <w:rsid w:val="00256610"/>
    <w:rsid w:val="00271ADB"/>
    <w:rsid w:val="00281316"/>
    <w:rsid w:val="00287995"/>
    <w:rsid w:val="002A14D3"/>
    <w:rsid w:val="002F13A1"/>
    <w:rsid w:val="00317C25"/>
    <w:rsid w:val="00352E72"/>
    <w:rsid w:val="0035398D"/>
    <w:rsid w:val="003740E5"/>
    <w:rsid w:val="00380842"/>
    <w:rsid w:val="003B2D13"/>
    <w:rsid w:val="003B3B61"/>
    <w:rsid w:val="003B512E"/>
    <w:rsid w:val="003C068A"/>
    <w:rsid w:val="00430396"/>
    <w:rsid w:val="0044422C"/>
    <w:rsid w:val="00453438"/>
    <w:rsid w:val="004A2495"/>
    <w:rsid w:val="004A4F5C"/>
    <w:rsid w:val="004C0217"/>
    <w:rsid w:val="004D14E0"/>
    <w:rsid w:val="00506346"/>
    <w:rsid w:val="00511991"/>
    <w:rsid w:val="0051420E"/>
    <w:rsid w:val="00522E29"/>
    <w:rsid w:val="0053753A"/>
    <w:rsid w:val="00545FCD"/>
    <w:rsid w:val="00565850"/>
    <w:rsid w:val="005A54E7"/>
    <w:rsid w:val="005D6525"/>
    <w:rsid w:val="005F5FE9"/>
    <w:rsid w:val="006236F6"/>
    <w:rsid w:val="006436D3"/>
    <w:rsid w:val="00646B91"/>
    <w:rsid w:val="006577D0"/>
    <w:rsid w:val="00683477"/>
    <w:rsid w:val="0072373A"/>
    <w:rsid w:val="007302C7"/>
    <w:rsid w:val="00785637"/>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10889"/>
    <w:rsid w:val="00A21E2C"/>
    <w:rsid w:val="00A5198A"/>
    <w:rsid w:val="00A759C1"/>
    <w:rsid w:val="00AB118F"/>
    <w:rsid w:val="00AB3FFB"/>
    <w:rsid w:val="00AF1615"/>
    <w:rsid w:val="00B20266"/>
    <w:rsid w:val="00B651F6"/>
    <w:rsid w:val="00B65241"/>
    <w:rsid w:val="00B84A8D"/>
    <w:rsid w:val="00B87695"/>
    <w:rsid w:val="00BD43BB"/>
    <w:rsid w:val="00BE6FAC"/>
    <w:rsid w:val="00CA018A"/>
    <w:rsid w:val="00CF0D95"/>
    <w:rsid w:val="00D0404D"/>
    <w:rsid w:val="00D612AB"/>
    <w:rsid w:val="00D71B22"/>
    <w:rsid w:val="00D820E1"/>
    <w:rsid w:val="00DE66B7"/>
    <w:rsid w:val="00DF71BD"/>
    <w:rsid w:val="00E7665B"/>
    <w:rsid w:val="00E83FEF"/>
    <w:rsid w:val="00E95AF5"/>
    <w:rsid w:val="00EB38E2"/>
    <w:rsid w:val="00EB56A5"/>
    <w:rsid w:val="00F26918"/>
    <w:rsid w:val="00F32CAF"/>
    <w:rsid w:val="00F35E2E"/>
    <w:rsid w:val="00F419CE"/>
    <w:rsid w:val="00F54B46"/>
    <w:rsid w:val="00F639A8"/>
    <w:rsid w:val="00F81621"/>
    <w:rsid w:val="0191067A"/>
    <w:rsid w:val="01F09C85"/>
    <w:rsid w:val="0272B439"/>
    <w:rsid w:val="046444D2"/>
    <w:rsid w:val="06A74205"/>
    <w:rsid w:val="07CC2020"/>
    <w:rsid w:val="0B90B3B8"/>
    <w:rsid w:val="0D527A84"/>
    <w:rsid w:val="0E5F451C"/>
    <w:rsid w:val="0EA59FFC"/>
    <w:rsid w:val="0F3BFFCE"/>
    <w:rsid w:val="0FE2973E"/>
    <w:rsid w:val="10935DD8"/>
    <w:rsid w:val="13BB20D4"/>
    <w:rsid w:val="13C8295B"/>
    <w:rsid w:val="15269277"/>
    <w:rsid w:val="160E2E30"/>
    <w:rsid w:val="168C6629"/>
    <w:rsid w:val="16B05F92"/>
    <w:rsid w:val="17E96001"/>
    <w:rsid w:val="18B9AB52"/>
    <w:rsid w:val="19D39061"/>
    <w:rsid w:val="1AB4592A"/>
    <w:rsid w:val="1C59C5B4"/>
    <w:rsid w:val="1E1EBCDF"/>
    <w:rsid w:val="1EB4F58A"/>
    <w:rsid w:val="21D363D8"/>
    <w:rsid w:val="228C6B0E"/>
    <w:rsid w:val="2446EFAF"/>
    <w:rsid w:val="25E4D5E5"/>
    <w:rsid w:val="28C20A84"/>
    <w:rsid w:val="292A5199"/>
    <w:rsid w:val="2BDCCEFD"/>
    <w:rsid w:val="2D6D9B08"/>
    <w:rsid w:val="2D8A361C"/>
    <w:rsid w:val="2DB8934F"/>
    <w:rsid w:val="2E9434B3"/>
    <w:rsid w:val="2E9A683D"/>
    <w:rsid w:val="2F8192C7"/>
    <w:rsid w:val="2FFE3562"/>
    <w:rsid w:val="301435B5"/>
    <w:rsid w:val="3316CCE1"/>
    <w:rsid w:val="34894EBA"/>
    <w:rsid w:val="351610F2"/>
    <w:rsid w:val="394869C8"/>
    <w:rsid w:val="398EAB04"/>
    <w:rsid w:val="39A48B69"/>
    <w:rsid w:val="3A1E7921"/>
    <w:rsid w:val="3B0AF709"/>
    <w:rsid w:val="3BFAB5BC"/>
    <w:rsid w:val="3C10E405"/>
    <w:rsid w:val="3D10A8F3"/>
    <w:rsid w:val="3D148CAB"/>
    <w:rsid w:val="3E2C98DD"/>
    <w:rsid w:val="3FA568CA"/>
    <w:rsid w:val="410A125C"/>
    <w:rsid w:val="41604242"/>
    <w:rsid w:val="4185C0C9"/>
    <w:rsid w:val="41F626F8"/>
    <w:rsid w:val="431EBA1C"/>
    <w:rsid w:val="460170DF"/>
    <w:rsid w:val="46C1CC74"/>
    <w:rsid w:val="47CA1AEE"/>
    <w:rsid w:val="4982641B"/>
    <w:rsid w:val="4CA07915"/>
    <w:rsid w:val="4D145EB4"/>
    <w:rsid w:val="4D7B2174"/>
    <w:rsid w:val="51164E48"/>
    <w:rsid w:val="528032F6"/>
    <w:rsid w:val="52D92987"/>
    <w:rsid w:val="53B66B58"/>
    <w:rsid w:val="5512352D"/>
    <w:rsid w:val="5548CE4A"/>
    <w:rsid w:val="55B34465"/>
    <w:rsid w:val="55C530CE"/>
    <w:rsid w:val="572EEBDA"/>
    <w:rsid w:val="57633913"/>
    <w:rsid w:val="57CC5F5F"/>
    <w:rsid w:val="57E2FC2B"/>
    <w:rsid w:val="595F2543"/>
    <w:rsid w:val="5A2F359B"/>
    <w:rsid w:val="5F2EB4C9"/>
    <w:rsid w:val="61E386C7"/>
    <w:rsid w:val="6214ED9F"/>
    <w:rsid w:val="6284C7D7"/>
    <w:rsid w:val="62D9739F"/>
    <w:rsid w:val="62FEA5C7"/>
    <w:rsid w:val="634FC654"/>
    <w:rsid w:val="639E25A5"/>
    <w:rsid w:val="63ABFA6D"/>
    <w:rsid w:val="67C3CD09"/>
    <w:rsid w:val="6E5B5A8E"/>
    <w:rsid w:val="6F81EF20"/>
    <w:rsid w:val="71129511"/>
    <w:rsid w:val="763843D7"/>
    <w:rsid w:val="76E057FD"/>
    <w:rsid w:val="7781F9FB"/>
    <w:rsid w:val="7804767E"/>
    <w:rsid w:val="7AE50DF8"/>
    <w:rsid w:val="7C370A46"/>
    <w:rsid w:val="7C830BD5"/>
    <w:rsid w:val="7CB7466E"/>
    <w:rsid w:val="7CC7B294"/>
    <w:rsid w:val="7CDA5486"/>
    <w:rsid w:val="7D8CBBAA"/>
    <w:rsid w:val="7E3C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lancashirescp.trixonline.co.uk/contents/contents" TargetMode="External"/><Relationship Id="rId18" Type="http://schemas.openxmlformats.org/officeDocument/2006/relationships/hyperlink" Target="https://lancashiresafeguardingpartnership.org.uk/safeguarding-children" TargetMode="External"/><Relationship Id="rId2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9" Type="http://schemas.openxmlformats.org/officeDocument/2006/relationships/hyperlink" Target="https://panlancashirescp.trixonline.co.uk/chapter/allegations-against-staff-or-volunteers" TargetMode="External"/><Relationship Id="rId21" Type="http://schemas.openxmlformats.org/officeDocument/2006/relationships/hyperlink" Target="http://www.operationencompass.org" TargetMode="External"/><Relationship Id="rId34" Type="http://schemas.openxmlformats.org/officeDocument/2006/relationships/hyperlink" Target="https://panlancashirescp.trixonline.co.uk/chapter/harmful-sexual-behaviour" TargetMode="External"/><Relationship Id="rId42" Type="http://schemas.openxmlformats.org/officeDocument/2006/relationships/hyperlink" Target="mailto:disqualification@ofsted.gov.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ace-code-c-2019/pace-code-c-2019-accessible" TargetMode="External"/><Relationship Id="rId29"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2" Type="http://schemas.openxmlformats.org/officeDocument/2006/relationships/hyperlink" Target="https://lancashiresafeguardingpartnership.org.uk/p/toolkits/private-fostering" TargetMode="External"/><Relationship Id="rId37" Type="http://schemas.openxmlformats.org/officeDocument/2006/relationships/hyperlink" Target="https://www.gov.uk/government/publications/keeping-children-safe-in-out-of-school-settings-code-of-practice" TargetMode="External"/><Relationship Id="rId40" Type="http://schemas.openxmlformats.org/officeDocument/2006/relationships/hyperlink" Target="https://www.lancashire.gov.uk/practitioners/supporting-children-and-families/safeguarding-children/local-authority-designated-officer/" TargetMode="External"/><Relationship Id="rId45" Type="http://schemas.openxmlformats.org/officeDocument/2006/relationships/hyperlink" Target="mailto:Prevent.team@blackburn.gov.uk" TargetMode="External"/><Relationship Id="rId5" Type="http://schemas.openxmlformats.org/officeDocument/2006/relationships/numbering" Target="numbering.xml"/><Relationship Id="rId15" Type="http://schemas.openxmlformats.org/officeDocument/2006/relationships/hyperlink" Target="https://springhillbb50jd-my.sharepoint.com/:w:/g/personal/head_springhill_lancs_sch_uk/EeIZk7mpXZVKsjumIAi0tLQBENa-6-biu7Iv02hlOBL-uA?e=mpBz0K" TargetMode="External"/><Relationship Id="rId23" Type="http://schemas.openxmlformats.org/officeDocument/2006/relationships/hyperlink" Target="https://panlancashirescp.trixonline.co.uk/chapter/children-missing-from-care-home-and-education" TargetMode="External"/><Relationship Id="rId28" Type="http://schemas.openxmlformats.org/officeDocument/2006/relationships/hyperlink" Target="https://testfiltering.com/" TargetMode="External"/><Relationship Id="rId36" Type="http://schemas.openxmlformats.org/officeDocument/2006/relationships/hyperlink" Target="https://www.ceopeducation.co.uk/globalassets/professional/guidance/nca_financially_motivated_sexual_extortion_alert_education_eng.pdf" TargetMode="External"/><Relationship Id="rId10" Type="http://schemas.openxmlformats.org/officeDocument/2006/relationships/endnotes" Target="endnotes.xml"/><Relationship Id="rId19" Type="http://schemas.openxmlformats.org/officeDocument/2006/relationships/hyperlink" Target="https://www.lancashire.gov.uk/practitioners/supporting-children-and-families/early-help-assessment/" TargetMode="External"/><Relationship Id="rId31" Type="http://schemas.openxmlformats.org/officeDocument/2006/relationships/package" Target="embeddings/Microsoft_Word_Document.docx"/><Relationship Id="rId44" Type="http://schemas.openxmlformats.org/officeDocument/2006/relationships/hyperlink" Target="mailto:LADO.admin@lanca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2" Type="http://schemas.openxmlformats.org/officeDocument/2006/relationships/hyperlink" Target="https://assets.publishing.service.gov.uk/media/66bf300da44f1c4c23e5bd1b/Working_together_to_improve_school_attendance_-_August_2024.pdf" TargetMode="External"/><Relationship Id="rId27"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0" Type="http://schemas.openxmlformats.org/officeDocument/2006/relationships/image" Target="media/image2.emf"/><Relationship Id="rId35" Type="http://schemas.openxmlformats.org/officeDocument/2006/relationships/hyperlink" Target="https://www.gov.uk/government/publications/sharing-nudes-and-semi-nudes-advice-for-education-settings-working-with-children-and-young-people" TargetMode="External"/><Relationship Id="rId43" Type="http://schemas.openxmlformats.org/officeDocument/2006/relationships/hyperlink" Target="mailto:mash.education@lancashire.gov.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ancashiresafeguardingpartnership.org.uk/safeguarding-children" TargetMode="External"/><Relationship Id="rId17"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5" Type="http://schemas.openxmlformats.org/officeDocument/2006/relationships/hyperlink" Target="https://panlancashirescp.trixonline.co.uk/chapter/concealed-and-denied-pregnancies" TargetMode="External"/><Relationship Id="rId33" Type="http://schemas.openxmlformats.org/officeDocument/2006/relationships/hyperlink" Target="https://www.nicco.org.uk/directory-of-resources" TargetMode="External"/><Relationship Id="rId38" Type="http://schemas.openxmlformats.org/officeDocument/2006/relationships/hyperlink" Target="https://panlancashirescp.trixonline.co.uk/chapter/conflict-resolution-policy" TargetMode="External"/><Relationship Id="rId46" Type="http://schemas.openxmlformats.org/officeDocument/2006/relationships/header" Target="header1.xml"/><Relationship Id="rId20" Type="http://schemas.openxmlformats.org/officeDocument/2006/relationships/hyperlink" Target="https://www.lancashiresafeguarding.org.uk/media/19299/wwwcf-part-1-and-2-final.pdf" TargetMode="External"/><Relationship Id="rId41" Type="http://schemas.openxmlformats.org/officeDocument/2006/relationships/hyperlink" Target="https://my.apps.lancashire.gov.uk/w/webpage/request?form=management_of_allegations_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5FAD8-4609-4311-A3AA-D28D276C5B91}">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bcf4dd0c-a221-4442-b740-5ed2c8ec5008"/>
    <ds:schemaRef ds:uri="http://purl.org/dc/terms/"/>
    <ds:schemaRef ds:uri="http://schemas.openxmlformats.org/package/2006/metadata/core-properties"/>
    <ds:schemaRef ds:uri="97bbe8c1-dfad-4038-b6d6-d69f45ee2d28"/>
  </ds:schemaRefs>
</ds:datastoreItem>
</file>

<file path=customXml/itemProps2.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customXml/itemProps3.xml><?xml version="1.0" encoding="utf-8"?>
<ds:datastoreItem xmlns:ds="http://schemas.openxmlformats.org/officeDocument/2006/customXml" ds:itemID="{4F87AB74-8DED-48DB-A695-31F9E8C13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6468C-F53B-4119-A290-3C2075D186C5}">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15466</Words>
  <Characters>88162</Characters>
  <Application>Microsoft Office Word</Application>
  <DocSecurity>0</DocSecurity>
  <Lines>734</Lines>
  <Paragraphs>206</Paragraphs>
  <ScaleCrop>false</ScaleCrop>
  <Company/>
  <LinksUpToDate>false</LinksUpToDate>
  <CharactersWithSpaces>103422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Michelle Brunskill</cp:lastModifiedBy>
  <cp:revision>2</cp:revision>
  <dcterms:created xsi:type="dcterms:W3CDTF">2025-09-29T10:38:00Z</dcterms:created>
  <dcterms:modified xsi:type="dcterms:W3CDTF">2025-09-29T10:38:00Z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